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7E" w:rsidRDefault="00F301C1">
      <w:pPr>
        <w:tabs>
          <w:tab w:val="right" w:pos="9270"/>
        </w:tabs>
        <w:suppressAutoHyphens/>
        <w:rPr>
          <w:sz w:val="18"/>
        </w:rPr>
      </w:pPr>
      <w:r>
        <w:rPr>
          <w:sz w:val="18"/>
        </w:rPr>
        <w:t xml:space="preserve">(UT </w:t>
      </w:r>
      <w:r w:rsidR="00FB6F4F">
        <w:rPr>
          <w:sz w:val="18"/>
        </w:rPr>
        <w:t>Apr</w:t>
      </w:r>
      <w:r w:rsidR="0076128B">
        <w:rPr>
          <w:sz w:val="18"/>
        </w:rPr>
        <w:t>201</w:t>
      </w:r>
      <w:r w:rsidR="00FB6F4F">
        <w:rPr>
          <w:sz w:val="18"/>
        </w:rPr>
        <w:t>5</w:t>
      </w:r>
      <w:r w:rsidR="0029337E">
        <w:rPr>
          <w:sz w:val="18"/>
        </w:rPr>
        <w:t xml:space="preserve">) </w:t>
      </w:r>
      <w:r w:rsidR="00AB1E90">
        <w:rPr>
          <w:sz w:val="18"/>
        </w:rPr>
        <w:tab/>
      </w:r>
      <w:r w:rsidR="00AE25F2">
        <w:rPr>
          <w:sz w:val="18"/>
        </w:rPr>
        <w:fldChar w:fldCharType="begin">
          <w:ffData>
            <w:name w:val="Text38"/>
            <w:enabled/>
            <w:calcOnExit w:val="0"/>
            <w:textInput>
              <w:default w:val="Estimator's name"/>
            </w:textInput>
          </w:ffData>
        </w:fldChar>
      </w:r>
      <w:bookmarkStart w:id="0" w:name="Text38"/>
      <w:r w:rsidR="00AB1E90">
        <w:rPr>
          <w:sz w:val="18"/>
        </w:rPr>
        <w:instrText xml:space="preserve"> FORMTEXT </w:instrText>
      </w:r>
      <w:r w:rsidR="00AE25F2">
        <w:rPr>
          <w:sz w:val="18"/>
        </w:rPr>
      </w:r>
      <w:r w:rsidR="00AE25F2">
        <w:rPr>
          <w:sz w:val="18"/>
        </w:rPr>
        <w:fldChar w:fldCharType="separate"/>
      </w:r>
      <w:bookmarkStart w:id="1" w:name="_GoBack"/>
      <w:r w:rsidR="00AB1E90">
        <w:rPr>
          <w:noProof/>
          <w:sz w:val="18"/>
        </w:rPr>
        <w:t>Estimator's name</w:t>
      </w:r>
      <w:bookmarkEnd w:id="1"/>
      <w:r w:rsidR="00AE25F2">
        <w:rPr>
          <w:sz w:val="18"/>
        </w:rPr>
        <w:fldChar w:fldCharType="end"/>
      </w:r>
      <w:bookmarkEnd w:id="0"/>
    </w:p>
    <w:p w:rsidR="0076128B" w:rsidRPr="0076128B" w:rsidRDefault="0076128B" w:rsidP="0076128B">
      <w:pPr>
        <w:tabs>
          <w:tab w:val="right" w:pos="9270"/>
          <w:tab w:val="right" w:pos="9360"/>
        </w:tabs>
        <w:suppressAutoHyphens/>
        <w:rPr>
          <w:rFonts w:cs="Arial"/>
          <w:sz w:val="18"/>
          <w:szCs w:val="18"/>
        </w:rPr>
      </w:pPr>
      <w:r w:rsidRPr="0076128B">
        <w:rPr>
          <w:rFonts w:cs="Arial"/>
          <w:sz w:val="18"/>
          <w:szCs w:val="18"/>
        </w:rPr>
        <w:tab/>
        <w:t xml:space="preserve">C/C: </w:t>
      </w:r>
      <w:r w:rsidR="00AE25F2" w:rsidRPr="0076128B">
        <w:rPr>
          <w:rFonts w:cs="Arial"/>
          <w:sz w:val="18"/>
          <w:szCs w:val="18"/>
        </w:rPr>
        <w:fldChar w:fldCharType="begin">
          <w:ffData>
            <w:name w:val="Text23"/>
            <w:enabled/>
            <w:calcOnExit w:val="0"/>
            <w:textInput>
              <w:maxLength w:val="5"/>
            </w:textInput>
          </w:ffData>
        </w:fldChar>
      </w:r>
      <w:bookmarkStart w:id="2" w:name="Text23"/>
      <w:r w:rsidRPr="0076128B">
        <w:rPr>
          <w:rFonts w:cs="Arial"/>
          <w:sz w:val="18"/>
          <w:szCs w:val="18"/>
        </w:rPr>
        <w:instrText xml:space="preserve"> FORMTEXT </w:instrText>
      </w:r>
      <w:r w:rsidR="00AE25F2" w:rsidRPr="0076128B">
        <w:rPr>
          <w:rFonts w:cs="Arial"/>
          <w:sz w:val="18"/>
          <w:szCs w:val="18"/>
        </w:rPr>
      </w:r>
      <w:r w:rsidR="00AE25F2" w:rsidRPr="0076128B">
        <w:rPr>
          <w:rFonts w:cs="Arial"/>
          <w:sz w:val="18"/>
          <w:szCs w:val="18"/>
        </w:rPr>
        <w:fldChar w:fldCharType="separate"/>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00AE25F2" w:rsidRPr="0076128B">
        <w:rPr>
          <w:rFonts w:cs="Arial"/>
          <w:sz w:val="18"/>
          <w:szCs w:val="18"/>
        </w:rPr>
        <w:fldChar w:fldCharType="end"/>
      </w:r>
      <w:bookmarkEnd w:id="2"/>
    </w:p>
    <w:p w:rsidR="0076128B" w:rsidRPr="0076128B" w:rsidRDefault="0076128B" w:rsidP="0076128B">
      <w:pPr>
        <w:tabs>
          <w:tab w:val="right" w:pos="9270"/>
          <w:tab w:val="right" w:pos="9360"/>
        </w:tabs>
        <w:suppressAutoHyphens/>
        <w:rPr>
          <w:rFonts w:cs="Arial"/>
          <w:sz w:val="18"/>
          <w:szCs w:val="18"/>
        </w:rPr>
      </w:pPr>
      <w:r w:rsidRPr="0076128B">
        <w:rPr>
          <w:rFonts w:cs="Arial"/>
          <w:sz w:val="18"/>
          <w:szCs w:val="18"/>
        </w:rPr>
        <w:t>Account #:</w:t>
      </w:r>
      <w:r w:rsidR="00AE25F2" w:rsidRPr="0076128B">
        <w:rPr>
          <w:rFonts w:cs="Arial"/>
          <w:sz w:val="18"/>
          <w:szCs w:val="18"/>
        </w:rPr>
        <w:fldChar w:fldCharType="begin">
          <w:ffData>
            <w:name w:val=""/>
            <w:enabled/>
            <w:calcOnExit w:val="0"/>
            <w:textInput>
              <w:maxLength w:val="20"/>
            </w:textInput>
          </w:ffData>
        </w:fldChar>
      </w:r>
      <w:r w:rsidRPr="0076128B">
        <w:rPr>
          <w:rFonts w:cs="Arial"/>
          <w:sz w:val="18"/>
          <w:szCs w:val="18"/>
        </w:rPr>
        <w:instrText xml:space="preserve"> FORMTEXT </w:instrText>
      </w:r>
      <w:r w:rsidR="00AE25F2" w:rsidRPr="0076128B">
        <w:rPr>
          <w:rFonts w:cs="Arial"/>
          <w:sz w:val="18"/>
          <w:szCs w:val="18"/>
        </w:rPr>
      </w:r>
      <w:r w:rsidR="00AE25F2" w:rsidRPr="0076128B">
        <w:rPr>
          <w:rFonts w:cs="Arial"/>
          <w:sz w:val="18"/>
          <w:szCs w:val="18"/>
        </w:rPr>
        <w:fldChar w:fldCharType="separate"/>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00AE25F2" w:rsidRPr="0076128B">
        <w:rPr>
          <w:rFonts w:cs="Arial"/>
          <w:sz w:val="18"/>
          <w:szCs w:val="18"/>
        </w:rPr>
        <w:fldChar w:fldCharType="end"/>
      </w:r>
      <w:r w:rsidRPr="0076128B">
        <w:rPr>
          <w:rFonts w:cs="Arial"/>
          <w:sz w:val="18"/>
          <w:szCs w:val="18"/>
        </w:rPr>
        <w:tab/>
        <w:t xml:space="preserve">Request #: </w:t>
      </w:r>
      <w:r w:rsidR="00AE25F2" w:rsidRPr="0076128B">
        <w:rPr>
          <w:rFonts w:cs="Arial"/>
          <w:sz w:val="18"/>
          <w:szCs w:val="18"/>
        </w:rPr>
        <w:fldChar w:fldCharType="begin">
          <w:ffData>
            <w:name w:val="Text25"/>
            <w:enabled/>
            <w:calcOnExit w:val="0"/>
            <w:textInput>
              <w:maxLength w:val="9"/>
            </w:textInput>
          </w:ffData>
        </w:fldChar>
      </w:r>
      <w:bookmarkStart w:id="3" w:name="Text25"/>
      <w:r w:rsidRPr="0076128B">
        <w:rPr>
          <w:rFonts w:cs="Arial"/>
          <w:sz w:val="18"/>
          <w:szCs w:val="18"/>
        </w:rPr>
        <w:instrText xml:space="preserve"> FORMTEXT </w:instrText>
      </w:r>
      <w:r w:rsidR="00AE25F2" w:rsidRPr="0076128B">
        <w:rPr>
          <w:rFonts w:cs="Arial"/>
          <w:sz w:val="18"/>
          <w:szCs w:val="18"/>
        </w:rPr>
      </w:r>
      <w:r w:rsidR="00AE25F2" w:rsidRPr="0076128B">
        <w:rPr>
          <w:rFonts w:cs="Arial"/>
          <w:sz w:val="18"/>
          <w:szCs w:val="18"/>
        </w:rPr>
        <w:fldChar w:fldCharType="separate"/>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00AE25F2" w:rsidRPr="0076128B">
        <w:rPr>
          <w:rFonts w:cs="Arial"/>
          <w:sz w:val="18"/>
          <w:szCs w:val="18"/>
        </w:rPr>
        <w:fldChar w:fldCharType="end"/>
      </w:r>
      <w:bookmarkEnd w:id="3"/>
    </w:p>
    <w:p w:rsidR="0076128B" w:rsidRPr="0076128B" w:rsidRDefault="0076128B" w:rsidP="0076128B">
      <w:pPr>
        <w:tabs>
          <w:tab w:val="right" w:pos="9270"/>
          <w:tab w:val="right" w:pos="9360"/>
        </w:tabs>
        <w:suppressAutoHyphens/>
        <w:rPr>
          <w:rFonts w:cs="Arial"/>
          <w:sz w:val="18"/>
          <w:szCs w:val="18"/>
        </w:rPr>
      </w:pPr>
      <w:r w:rsidRPr="0076128B">
        <w:rPr>
          <w:rFonts w:cs="Arial"/>
          <w:sz w:val="18"/>
          <w:szCs w:val="18"/>
        </w:rPr>
        <w:t>Service ID #:</w:t>
      </w:r>
      <w:r w:rsidR="00AE25F2" w:rsidRPr="0076128B">
        <w:rPr>
          <w:rFonts w:cs="Arial"/>
          <w:sz w:val="18"/>
          <w:szCs w:val="18"/>
        </w:rPr>
        <w:fldChar w:fldCharType="begin">
          <w:ffData>
            <w:name w:val=""/>
            <w:enabled/>
            <w:calcOnExit w:val="0"/>
            <w:textInput>
              <w:maxLength w:val="20"/>
            </w:textInput>
          </w:ffData>
        </w:fldChar>
      </w:r>
      <w:r w:rsidRPr="0076128B">
        <w:rPr>
          <w:rFonts w:cs="Arial"/>
          <w:sz w:val="18"/>
          <w:szCs w:val="18"/>
        </w:rPr>
        <w:instrText xml:space="preserve"> FORMTEXT </w:instrText>
      </w:r>
      <w:r w:rsidR="00AE25F2" w:rsidRPr="0076128B">
        <w:rPr>
          <w:rFonts w:cs="Arial"/>
          <w:sz w:val="18"/>
          <w:szCs w:val="18"/>
        </w:rPr>
      </w:r>
      <w:r w:rsidR="00AE25F2" w:rsidRPr="0076128B">
        <w:rPr>
          <w:rFonts w:cs="Arial"/>
          <w:sz w:val="18"/>
          <w:szCs w:val="18"/>
        </w:rPr>
        <w:fldChar w:fldCharType="separate"/>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00AE25F2" w:rsidRPr="0076128B">
        <w:rPr>
          <w:rFonts w:cs="Arial"/>
          <w:sz w:val="18"/>
          <w:szCs w:val="18"/>
        </w:rPr>
        <w:fldChar w:fldCharType="end"/>
      </w:r>
      <w:r w:rsidRPr="0076128B">
        <w:rPr>
          <w:rFonts w:cs="Arial"/>
          <w:sz w:val="18"/>
          <w:szCs w:val="18"/>
        </w:rPr>
        <w:tab/>
        <w:t xml:space="preserve">Contract #: </w:t>
      </w:r>
      <w:r w:rsidR="00AE25F2" w:rsidRPr="0076128B">
        <w:rPr>
          <w:rFonts w:cs="Arial"/>
          <w:sz w:val="18"/>
          <w:szCs w:val="18"/>
        </w:rPr>
        <w:fldChar w:fldCharType="begin">
          <w:ffData>
            <w:name w:val="Text22"/>
            <w:enabled/>
            <w:calcOnExit w:val="0"/>
            <w:textInput>
              <w:maxLength w:val="9"/>
            </w:textInput>
          </w:ffData>
        </w:fldChar>
      </w:r>
      <w:bookmarkStart w:id="4" w:name="Text22"/>
      <w:r w:rsidRPr="0076128B">
        <w:rPr>
          <w:rFonts w:cs="Arial"/>
          <w:sz w:val="18"/>
          <w:szCs w:val="18"/>
        </w:rPr>
        <w:instrText xml:space="preserve"> FORMTEXT </w:instrText>
      </w:r>
      <w:r w:rsidR="00AE25F2" w:rsidRPr="0076128B">
        <w:rPr>
          <w:rFonts w:cs="Arial"/>
          <w:sz w:val="18"/>
          <w:szCs w:val="18"/>
        </w:rPr>
      </w:r>
      <w:r w:rsidR="00AE25F2" w:rsidRPr="0076128B">
        <w:rPr>
          <w:rFonts w:cs="Arial"/>
          <w:sz w:val="18"/>
          <w:szCs w:val="18"/>
        </w:rPr>
        <w:fldChar w:fldCharType="separate"/>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Pr="0076128B">
        <w:rPr>
          <w:rFonts w:cs="Arial"/>
          <w:noProof/>
          <w:sz w:val="18"/>
          <w:szCs w:val="18"/>
        </w:rPr>
        <w:t> </w:t>
      </w:r>
      <w:r w:rsidR="00AE25F2" w:rsidRPr="0076128B">
        <w:rPr>
          <w:rFonts w:cs="Arial"/>
          <w:sz w:val="18"/>
          <w:szCs w:val="18"/>
        </w:rPr>
        <w:fldChar w:fldCharType="end"/>
      </w:r>
      <w:bookmarkEnd w:id="4"/>
    </w:p>
    <w:p w:rsidR="0029337E" w:rsidRDefault="0029337E">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both"/>
      </w:pPr>
    </w:p>
    <w:p w:rsidR="0029337E" w:rsidRDefault="0029337E">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center"/>
      </w:pPr>
    </w:p>
    <w:p w:rsidR="001C2406" w:rsidRDefault="00FB6F4F">
      <w:pPr>
        <w:tabs>
          <w:tab w:val="center" w:pos="4680"/>
        </w:tabs>
        <w:suppressAutoHyphens/>
        <w:jc w:val="center"/>
        <w:rPr>
          <w:b/>
        </w:rPr>
      </w:pPr>
      <w:r>
        <w:rPr>
          <w:b/>
        </w:rPr>
        <w:t xml:space="preserve">SUBDIVISION DISTRIBUTION SYSTEM </w:t>
      </w:r>
    </w:p>
    <w:p w:rsidR="0029337E" w:rsidRPr="00661DAC" w:rsidRDefault="00FB6F4F">
      <w:pPr>
        <w:tabs>
          <w:tab w:val="center" w:pos="4680"/>
        </w:tabs>
        <w:suppressAutoHyphens/>
        <w:jc w:val="center"/>
        <w:rPr>
          <w:b/>
        </w:rPr>
      </w:pPr>
      <w:r>
        <w:rPr>
          <w:b/>
        </w:rPr>
        <w:t>DESIGN</w:t>
      </w:r>
      <w:r w:rsidR="001C2406">
        <w:rPr>
          <w:b/>
        </w:rPr>
        <w:t xml:space="preserve"> </w:t>
      </w:r>
      <w:r w:rsidR="00E8701A">
        <w:rPr>
          <w:b/>
        </w:rPr>
        <w:t xml:space="preserve">WORK AUTHORIZATION </w:t>
      </w:r>
      <w:r w:rsidR="002851A7">
        <w:rPr>
          <w:b/>
        </w:rPr>
        <w:t>AGREEMENT</w:t>
      </w:r>
      <w:r w:rsidR="00DB3B25">
        <w:rPr>
          <w:b/>
        </w:rPr>
        <w:br/>
        <w:t xml:space="preserve">between </w:t>
      </w:r>
      <w:r w:rsidR="00DB3B25">
        <w:rPr>
          <w:b/>
        </w:rPr>
        <w:br/>
        <w:t xml:space="preserve">ROCKY MOUNTAIN POWER </w:t>
      </w:r>
      <w:r w:rsidR="00DB3B25">
        <w:rPr>
          <w:b/>
        </w:rPr>
        <w:br/>
        <w:t>and</w:t>
      </w:r>
      <w:r w:rsidR="00DB3B25">
        <w:rPr>
          <w:b/>
        </w:rPr>
        <w:br/>
      </w:r>
      <w:r w:rsidR="009F525E">
        <w:fldChar w:fldCharType="begin"/>
      </w:r>
      <w:r w:rsidR="009F525E">
        <w:instrText xml:space="preserve"> REF  Customer \* Upper </w:instrText>
      </w:r>
      <w:r w:rsidR="009F525E">
        <w:fldChar w:fldCharType="separate"/>
      </w:r>
      <w:r w:rsidR="009F525E">
        <w:rPr>
          <w:b/>
          <w:noProof/>
        </w:rPr>
        <w:t>//DEVELOPER'S LEGAL NAME//</w:t>
      </w:r>
      <w:r w:rsidR="009F525E">
        <w:rPr>
          <w:b/>
          <w:noProof/>
        </w:rPr>
        <w:fldChar w:fldCharType="end"/>
      </w:r>
    </w:p>
    <w:p w:rsidR="0029337E" w:rsidRDefault="0029337E">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both"/>
      </w:pPr>
    </w:p>
    <w:p w:rsidR="0029337E" w:rsidRDefault="0029337E">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both"/>
      </w:pPr>
    </w:p>
    <w:p w:rsidR="0029337E" w:rsidRDefault="0029337E">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r>
        <w:t xml:space="preserve">This </w:t>
      </w:r>
      <w:r w:rsidR="00FB6F4F" w:rsidRPr="00FB6F4F">
        <w:rPr>
          <w:b/>
        </w:rPr>
        <w:t>Subdivision Distribution System Design</w:t>
      </w:r>
      <w:r w:rsidR="00A57EDE">
        <w:rPr>
          <w:b/>
        </w:rPr>
        <w:t xml:space="preserve"> Work Authorization</w:t>
      </w:r>
      <w:r w:rsidR="00FB6F4F">
        <w:t xml:space="preserve"> </w:t>
      </w:r>
      <w:r w:rsidR="002851A7">
        <w:rPr>
          <w:b/>
        </w:rPr>
        <w:t>Agreement</w:t>
      </w:r>
      <w:r w:rsidR="0076128B">
        <w:t xml:space="preserve"> (“</w:t>
      </w:r>
      <w:r w:rsidR="002851A7">
        <w:t>Agreement</w:t>
      </w:r>
      <w:r w:rsidR="0076128B">
        <w:t>”)</w:t>
      </w:r>
      <w:r w:rsidR="00FB6F4F">
        <w:t xml:space="preserve"> </w:t>
      </w:r>
      <w:r>
        <w:t xml:space="preserve">is </w:t>
      </w:r>
      <w:r w:rsidR="00646383">
        <w:t xml:space="preserve">entered into </w:t>
      </w:r>
      <w:r>
        <w:t xml:space="preserve">between </w:t>
      </w:r>
      <w:r w:rsidR="00DB3B25" w:rsidRPr="00DB3B25">
        <w:t>PacifiCorp</w:t>
      </w:r>
      <w:r w:rsidR="00DB3B25">
        <w:t xml:space="preserve">, doing business as </w:t>
      </w:r>
      <w:r w:rsidR="00CA7A5F">
        <w:t>Rocky Mountain Power</w:t>
      </w:r>
      <w:r w:rsidR="00DB3B25">
        <w:t xml:space="preserve"> </w:t>
      </w:r>
      <w:r>
        <w:t>(“Company”)</w:t>
      </w:r>
      <w:r w:rsidR="00DB3B25">
        <w:t>,</w:t>
      </w:r>
      <w:r>
        <w:t xml:space="preserve"> and </w:t>
      </w:r>
      <w:r w:rsidR="00FB6F4F">
        <w:rPr>
          <w:b/>
        </w:rPr>
        <w:fldChar w:fldCharType="begin">
          <w:ffData>
            <w:name w:val="Customer"/>
            <w:enabled/>
            <w:calcOnExit/>
            <w:textInput>
              <w:default w:val="//Developer's Legal Name//"/>
            </w:textInput>
          </w:ffData>
        </w:fldChar>
      </w:r>
      <w:bookmarkStart w:id="5" w:name="Customer"/>
      <w:r w:rsidR="00FB6F4F">
        <w:rPr>
          <w:b/>
        </w:rPr>
        <w:instrText xml:space="preserve"> FORMTEXT </w:instrText>
      </w:r>
      <w:r w:rsidR="00FB6F4F">
        <w:rPr>
          <w:b/>
        </w:rPr>
      </w:r>
      <w:r w:rsidR="00FB6F4F">
        <w:rPr>
          <w:b/>
        </w:rPr>
        <w:fldChar w:fldCharType="separate"/>
      </w:r>
      <w:r w:rsidR="00FB6F4F">
        <w:rPr>
          <w:b/>
          <w:noProof/>
        </w:rPr>
        <w:t>//Developer's Legal Name//</w:t>
      </w:r>
      <w:r w:rsidR="00FB6F4F">
        <w:rPr>
          <w:b/>
        </w:rPr>
        <w:fldChar w:fldCharType="end"/>
      </w:r>
      <w:bookmarkEnd w:id="5"/>
      <w:r>
        <w:t xml:space="preserve"> (“</w:t>
      </w:r>
      <w:r w:rsidR="00FB6F4F">
        <w:t>Developer</w:t>
      </w:r>
      <w:r>
        <w:t>”)</w:t>
      </w:r>
      <w:r w:rsidR="00DB3B25">
        <w:t>,</w:t>
      </w:r>
      <w:r>
        <w:t xml:space="preserve"> for </w:t>
      </w:r>
      <w:r w:rsidR="00A57EDE">
        <w:t xml:space="preserve">work on </w:t>
      </w:r>
      <w:r>
        <w:t>a</w:t>
      </w:r>
      <w:r w:rsidR="001C70EF">
        <w:t xml:space="preserve"> </w:t>
      </w:r>
      <w:r w:rsidR="001C70EF" w:rsidRPr="001C70EF">
        <w:rPr>
          <w:b/>
        </w:rPr>
        <w:t xml:space="preserve">Subdivision Electrical </w:t>
      </w:r>
      <w:r w:rsidR="00C470BD">
        <w:rPr>
          <w:b/>
        </w:rPr>
        <w:t xml:space="preserve">Distribution </w:t>
      </w:r>
      <w:r>
        <w:rPr>
          <w:b/>
        </w:rPr>
        <w:t>System</w:t>
      </w:r>
      <w:r>
        <w:t xml:space="preserve"> </w:t>
      </w:r>
      <w:r w:rsidR="009C7C4B">
        <w:t>design</w:t>
      </w:r>
      <w:r w:rsidR="001C70EF">
        <w:t xml:space="preserve"> </w:t>
      </w:r>
      <w:r>
        <w:t xml:space="preserve">for </w:t>
      </w:r>
      <w:r w:rsidR="00FB6F4F">
        <w:t>Developer</w:t>
      </w:r>
      <w:r>
        <w:t xml:space="preserve">’s </w:t>
      </w:r>
      <w:r w:rsidR="00C470BD">
        <w:t>development</w:t>
      </w:r>
      <w:r>
        <w:t xml:space="preserve"> to be known as </w:t>
      </w:r>
      <w:r w:rsidR="00734280">
        <w:fldChar w:fldCharType="begin">
          <w:ffData>
            <w:name w:val=""/>
            <w:enabled/>
            <w:calcOnExit w:val="0"/>
            <w:helpText w:type="text" w:val="Address, or location description"/>
            <w:textInput>
              <w:default w:val="//name of subdivision and phase//"/>
            </w:textInput>
          </w:ffData>
        </w:fldChar>
      </w:r>
      <w:r w:rsidR="00734280">
        <w:instrText xml:space="preserve"> FORMTEXT </w:instrText>
      </w:r>
      <w:r w:rsidR="00734280">
        <w:fldChar w:fldCharType="separate"/>
      </w:r>
      <w:r w:rsidR="00734280">
        <w:rPr>
          <w:noProof/>
        </w:rPr>
        <w:t>//name of subdivision and phase//</w:t>
      </w:r>
      <w:r w:rsidR="00734280">
        <w:fldChar w:fldCharType="end"/>
      </w:r>
      <w:r>
        <w:t xml:space="preserve"> (the “Development”); located at or near </w:t>
      </w:r>
      <w:r w:rsidR="00350E17">
        <w:fldChar w:fldCharType="begin">
          <w:ffData>
            <w:name w:val="Text5"/>
            <w:enabled/>
            <w:calcOnExit w:val="0"/>
            <w:helpText w:type="text" w:val="Address, or location description"/>
            <w:textInput>
              <w:default w:val="// location//"/>
            </w:textInput>
          </w:ffData>
        </w:fldChar>
      </w:r>
      <w:bookmarkStart w:id="6" w:name="Text5"/>
      <w:r w:rsidR="00350E17">
        <w:instrText xml:space="preserve"> FORMTEXT </w:instrText>
      </w:r>
      <w:r w:rsidR="00350E17">
        <w:fldChar w:fldCharType="separate"/>
      </w:r>
      <w:r w:rsidR="00350E17">
        <w:rPr>
          <w:noProof/>
        </w:rPr>
        <w:t>// location//</w:t>
      </w:r>
      <w:r w:rsidR="00350E17">
        <w:fldChar w:fldCharType="end"/>
      </w:r>
      <w:bookmarkEnd w:id="6"/>
      <w:r>
        <w:t xml:space="preserve">, </w:t>
      </w:r>
      <w:r w:rsidR="009C7C4B">
        <w:t xml:space="preserve">in </w:t>
      </w:r>
      <w:r w:rsidR="00350E17">
        <w:fldChar w:fldCharType="begin">
          <w:ffData>
            <w:name w:val=""/>
            <w:enabled/>
            <w:calcOnExit w:val="0"/>
            <w:helpText w:type="text" w:val="Address, or location description"/>
            <w:textInput>
              <w:default w:val="//County//"/>
            </w:textInput>
          </w:ffData>
        </w:fldChar>
      </w:r>
      <w:r w:rsidR="00350E17">
        <w:instrText xml:space="preserve"> FORMTEXT </w:instrText>
      </w:r>
      <w:r w:rsidR="00350E17">
        <w:fldChar w:fldCharType="separate"/>
      </w:r>
      <w:r w:rsidR="00350E17">
        <w:rPr>
          <w:noProof/>
        </w:rPr>
        <w:t>//County//</w:t>
      </w:r>
      <w:r w:rsidR="00350E17">
        <w:fldChar w:fldCharType="end"/>
      </w:r>
      <w:r w:rsidR="009C7C4B">
        <w:t xml:space="preserve">, </w:t>
      </w:r>
      <w:r>
        <w:t>Utah</w:t>
      </w:r>
      <w:r w:rsidR="00992D29">
        <w:t xml:space="preserve">, for </w:t>
      </w:r>
      <w:r w:rsidR="00350E17">
        <w:fldChar w:fldCharType="begin">
          <w:ffData>
            <w:name w:val=""/>
            <w:enabled/>
            <w:calcOnExit w:val="0"/>
            <w:helpText w:type="text" w:val="Address, or location description"/>
            <w:textInput>
              <w:default w:val="//number of lots to  be served at this time//"/>
            </w:textInput>
          </w:ffData>
        </w:fldChar>
      </w:r>
      <w:r w:rsidR="00350E17">
        <w:instrText xml:space="preserve"> FORMTEXT </w:instrText>
      </w:r>
      <w:r w:rsidR="00350E17">
        <w:fldChar w:fldCharType="separate"/>
      </w:r>
      <w:r w:rsidR="00350E17">
        <w:rPr>
          <w:noProof/>
        </w:rPr>
        <w:t>//number of lots to  be served at this time//</w:t>
      </w:r>
      <w:r w:rsidR="00350E17">
        <w:fldChar w:fldCharType="end"/>
      </w:r>
      <w:r w:rsidR="00992D29">
        <w:t xml:space="preserve"> </w:t>
      </w:r>
      <w:r w:rsidR="009C7C4B">
        <w:t>lots or parcels</w:t>
      </w:r>
      <w:r w:rsidR="00992D29">
        <w:t xml:space="preserve"> within the Development.</w:t>
      </w:r>
      <w:r w:rsidR="00805378">
        <w:t xml:space="preserve">  </w:t>
      </w:r>
      <w:r w:rsidR="003F189F" w:rsidRPr="003F189F">
        <w:t xml:space="preserve">The location of the Development and lots within the Development are more specifically described in the </w:t>
      </w:r>
      <w:r w:rsidR="00646383">
        <w:t xml:space="preserve">Developer </w:t>
      </w:r>
      <w:r w:rsidR="003F189F">
        <w:t>submitted plat</w:t>
      </w:r>
      <w:r w:rsidR="003F189F" w:rsidRPr="003F189F">
        <w:t>.</w:t>
      </w:r>
      <w:r w:rsidR="003F189F">
        <w:t xml:space="preserve">  </w:t>
      </w:r>
      <w:r w:rsidR="00805378">
        <w:t>Company and Developer are each sometimes referred to herein as “Party” or collectively as “Parties.”</w:t>
      </w:r>
    </w:p>
    <w:p w:rsidR="0029337E" w:rsidRDefault="0029337E">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29337E" w:rsidRDefault="0029337E">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r>
        <w:t xml:space="preserve">Company's filed </w:t>
      </w:r>
      <w:r w:rsidR="009C7C4B">
        <w:t>Electric Service Regulations</w:t>
      </w:r>
      <w:r>
        <w:t xml:space="preserve"> (the “Regulations”) of the </w:t>
      </w:r>
      <w:r w:rsidR="001F6DF0">
        <w:t xml:space="preserve">Utah </w:t>
      </w:r>
      <w:r>
        <w:rPr>
          <w:spacing w:val="-3"/>
        </w:rPr>
        <w:t xml:space="preserve">Public Service Commission </w:t>
      </w:r>
      <w:r w:rsidR="0076128B">
        <w:rPr>
          <w:spacing w:val="-3"/>
        </w:rPr>
        <w:t>(“Commission”)</w:t>
      </w:r>
      <w:r>
        <w:rPr>
          <w:spacing w:val="-3"/>
        </w:rPr>
        <w:t xml:space="preserve">, as they may be amended from time to time, </w:t>
      </w:r>
      <w:r>
        <w:t xml:space="preserve">regulate this </w:t>
      </w:r>
      <w:r w:rsidR="002851A7">
        <w:t>Agreement</w:t>
      </w:r>
      <w:r>
        <w:t xml:space="preserve"> and are incorporated into this </w:t>
      </w:r>
      <w:r w:rsidR="002851A7">
        <w:t>Agreement</w:t>
      </w:r>
      <w:r>
        <w:t xml:space="preserve">.  In the event of any conflict between this </w:t>
      </w:r>
      <w:r w:rsidR="002851A7">
        <w:t>Agreement</w:t>
      </w:r>
      <w:r>
        <w:t xml:space="preserve"> and the Regulations, such </w:t>
      </w:r>
      <w:r w:rsidR="009C7C4B">
        <w:t xml:space="preserve">regulations </w:t>
      </w:r>
      <w:r>
        <w:t xml:space="preserve">shall control.  They are available for review at </w:t>
      </w:r>
      <w:r w:rsidR="00FB6F4F">
        <w:t>Developer</w:t>
      </w:r>
      <w:r>
        <w:t>’s request.</w:t>
      </w:r>
    </w:p>
    <w:p w:rsidR="001C2406" w:rsidRDefault="001C2406">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1C2406" w:rsidRDefault="00805378">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r>
        <w:t>WHEREAS</w:t>
      </w:r>
      <w:r w:rsidR="001C2406">
        <w:t>, Developer</w:t>
      </w:r>
      <w:r w:rsidR="001C2406" w:rsidRPr="001C2406">
        <w:t xml:space="preserve"> desires to engage the Company to design a </w:t>
      </w:r>
      <w:r w:rsidR="009C7C4B">
        <w:t xml:space="preserve">subdivision </w:t>
      </w:r>
      <w:r w:rsidR="001C2406" w:rsidRPr="001C2406">
        <w:t xml:space="preserve">primary or secondary voltage </w:t>
      </w:r>
      <w:r w:rsidR="009C7C4B">
        <w:t xml:space="preserve">distribution system </w:t>
      </w:r>
      <w:r w:rsidR="001C2406" w:rsidRPr="001C2406">
        <w:t>prior to receiving approval of the design plat from the local govern</w:t>
      </w:r>
      <w:r w:rsidR="001C2406">
        <w:t>ment’s planning office (“City”);</w:t>
      </w:r>
    </w:p>
    <w:p w:rsidR="00A70ED4" w:rsidRDefault="00A70ED4">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A70ED4" w:rsidRDefault="00A70ED4" w:rsidP="00A70ED4">
      <w:pPr>
        <w:tabs>
          <w:tab w:val="left" w:pos="7740"/>
          <w:tab w:val="left" w:pos="9540"/>
        </w:tabs>
        <w:suppressAutoHyphens/>
        <w:ind w:right="-360"/>
      </w:pPr>
      <w:r>
        <w:t xml:space="preserve">WHEREAS, Developer submitted to the City a completed Development plat on </w:t>
      </w:r>
      <w:r w:rsidR="002206CB" w:rsidRPr="002206CB">
        <w:rPr>
          <w:u w:val="single"/>
        </w:rPr>
        <w:tab/>
      </w:r>
      <w:r w:rsidR="00AA54C4">
        <w:rPr>
          <w:u w:val="single"/>
        </w:rPr>
        <w:fldChar w:fldCharType="begin">
          <w:ffData>
            <w:name w:val="Text40"/>
            <w:enabled/>
            <w:calcOnExit w:val="0"/>
            <w:textInput>
              <w:type w:val="date"/>
              <w:format w:val="MMMM d, yyyy"/>
            </w:textInput>
          </w:ffData>
        </w:fldChar>
      </w:r>
      <w:bookmarkStart w:id="7" w:name="Text40"/>
      <w:r w:rsidR="00AA54C4">
        <w:rPr>
          <w:u w:val="single"/>
        </w:rPr>
        <w:instrText xml:space="preserve"> FORMTEXT </w:instrText>
      </w:r>
      <w:r w:rsidR="00AA54C4">
        <w:rPr>
          <w:u w:val="single"/>
        </w:rPr>
      </w:r>
      <w:r w:rsidR="00AA54C4">
        <w:rPr>
          <w:u w:val="single"/>
        </w:rPr>
        <w:fldChar w:fldCharType="separate"/>
      </w:r>
      <w:r w:rsidR="00AA54C4">
        <w:rPr>
          <w:noProof/>
          <w:u w:val="single"/>
        </w:rPr>
        <w:t> </w:t>
      </w:r>
      <w:r w:rsidR="00AA54C4">
        <w:rPr>
          <w:noProof/>
          <w:u w:val="single"/>
        </w:rPr>
        <w:t> </w:t>
      </w:r>
      <w:r w:rsidR="00AA54C4">
        <w:rPr>
          <w:noProof/>
          <w:u w:val="single"/>
        </w:rPr>
        <w:t> </w:t>
      </w:r>
      <w:r w:rsidR="00AA54C4">
        <w:rPr>
          <w:noProof/>
          <w:u w:val="single"/>
        </w:rPr>
        <w:t> </w:t>
      </w:r>
      <w:r w:rsidR="00AA54C4">
        <w:rPr>
          <w:noProof/>
          <w:u w:val="single"/>
        </w:rPr>
        <w:t> </w:t>
      </w:r>
      <w:r w:rsidR="00AA54C4">
        <w:rPr>
          <w:u w:val="single"/>
        </w:rPr>
        <w:fldChar w:fldCharType="end"/>
      </w:r>
      <w:bookmarkEnd w:id="7"/>
      <w:r w:rsidR="00AA54C4">
        <w:rPr>
          <w:u w:val="single"/>
        </w:rPr>
        <w:tab/>
      </w:r>
      <w:r w:rsidR="00AB1953">
        <w:t>;</w:t>
      </w:r>
    </w:p>
    <w:p w:rsidR="00A70ED4" w:rsidRPr="00A70ED4" w:rsidRDefault="00A70ED4" w:rsidP="005B7931">
      <w:pPr>
        <w:tabs>
          <w:tab w:val="decimal" w:pos="-2340"/>
          <w:tab w:val="left" w:pos="8100"/>
        </w:tabs>
        <w:suppressAutoHyphens/>
        <w:rPr>
          <w:vertAlign w:val="superscript"/>
        </w:rPr>
      </w:pPr>
      <w:r>
        <w:tab/>
      </w:r>
      <w:r>
        <w:rPr>
          <w:vertAlign w:val="superscript"/>
        </w:rPr>
        <w:t>date submitted</w:t>
      </w:r>
    </w:p>
    <w:p w:rsidR="009C7C4B" w:rsidRDefault="00805378">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r>
        <w:t>WHEREAS</w:t>
      </w:r>
      <w:r w:rsidR="009C7C4B">
        <w:t xml:space="preserve">, </w:t>
      </w:r>
      <w:r>
        <w:t xml:space="preserve">Company does not design subdivision distribution systems preliminary </w:t>
      </w:r>
      <w:r w:rsidR="006F199D">
        <w:t xml:space="preserve">to </w:t>
      </w:r>
      <w:r>
        <w:t>City approved plats without agreement with developers to compensate Company for said design work;</w:t>
      </w:r>
    </w:p>
    <w:p w:rsidR="00805378" w:rsidRDefault="00805378">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1C2406" w:rsidRDefault="001C2406">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r>
        <w:t xml:space="preserve">WHEREAS, </w:t>
      </w:r>
      <w:r w:rsidR="00805378">
        <w:t xml:space="preserve">Developer is willing to compensate Company for </w:t>
      </w:r>
      <w:r w:rsidR="00A57EDE">
        <w:t xml:space="preserve">any </w:t>
      </w:r>
      <w:r w:rsidR="00805378">
        <w:t>design work</w:t>
      </w:r>
      <w:r w:rsidR="00A57EDE">
        <w:t xml:space="preserve"> performed prior to City approval of the plat and regardless of whether the City approves the plat as submitted; </w:t>
      </w:r>
      <w:r w:rsidR="00805378">
        <w:t xml:space="preserve"> </w:t>
      </w:r>
    </w:p>
    <w:p w:rsidR="00805378" w:rsidRDefault="00805378">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805378" w:rsidRDefault="00805378">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r w:rsidRPr="00831EF0">
        <w:t>THEREFORE, the Parties agree as follows:</w:t>
      </w:r>
    </w:p>
    <w:p w:rsidR="0029337E" w:rsidRDefault="0029337E">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A70ED4" w:rsidRDefault="004104F1" w:rsidP="00927F96">
      <w:pPr>
        <w:pStyle w:val="ListParagraph"/>
        <w:numPr>
          <w:ilvl w:val="0"/>
          <w:numId w:val="6"/>
        </w:num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left="540" w:hanging="540"/>
      </w:pPr>
      <w:r w:rsidRPr="004104F1">
        <w:rPr>
          <w:b/>
        </w:rPr>
        <w:t>Submission of Completed Plat</w:t>
      </w:r>
      <w:r w:rsidRPr="003F189F">
        <w:rPr>
          <w:b/>
        </w:rPr>
        <w:t>.</w:t>
      </w:r>
      <w:r>
        <w:t xml:space="preserve">  Developer </w:t>
      </w:r>
      <w:r w:rsidR="00A70ED4">
        <w:t xml:space="preserve">will </w:t>
      </w:r>
      <w:r>
        <w:t>submit with this executed Agreement a completed plat of the Development.</w:t>
      </w:r>
    </w:p>
    <w:p w:rsidR="004104F1" w:rsidRPr="004104F1" w:rsidRDefault="004104F1" w:rsidP="00A70ED4">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A70ED4" w:rsidRDefault="00927F96" w:rsidP="00927F96">
      <w:pPr>
        <w:pStyle w:val="ListParagraph"/>
        <w:numPr>
          <w:ilvl w:val="0"/>
          <w:numId w:val="6"/>
        </w:num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ind w:left="540" w:hanging="540"/>
      </w:pPr>
      <w:r>
        <w:rPr>
          <w:b/>
        </w:rPr>
        <w:t xml:space="preserve">Subdivision </w:t>
      </w:r>
      <w:r w:rsidR="001C70EF">
        <w:rPr>
          <w:b/>
        </w:rPr>
        <w:t xml:space="preserve">Electrical </w:t>
      </w:r>
      <w:r>
        <w:rPr>
          <w:b/>
        </w:rPr>
        <w:t xml:space="preserve">Distribution System </w:t>
      </w:r>
      <w:r w:rsidRPr="00927F96">
        <w:rPr>
          <w:b/>
        </w:rPr>
        <w:t>Design and Estimate</w:t>
      </w:r>
      <w:r w:rsidRPr="003F189F">
        <w:rPr>
          <w:b/>
        </w:rPr>
        <w:t>.</w:t>
      </w:r>
      <w:r w:rsidRPr="00927F96">
        <w:t xml:space="preserve">  </w:t>
      </w:r>
      <w:r w:rsidR="00A57EDE">
        <w:t>In order to more efficiently serve the Developer’s need for a design, a</w:t>
      </w:r>
      <w:r w:rsidRPr="00927F96">
        <w:t xml:space="preserve">fter receipt of a completed plat </w:t>
      </w:r>
      <w:r w:rsidR="001C70EF">
        <w:t>of</w:t>
      </w:r>
      <w:r w:rsidRPr="00927F96">
        <w:t xml:space="preserve"> the Development and this executed Agreement, the Company agrees to begin, in the order received and based on available resources, design activities </w:t>
      </w:r>
      <w:r w:rsidR="006619B3">
        <w:t xml:space="preserve">for the subdivision distribution </w:t>
      </w:r>
      <w:r w:rsidR="006619B3">
        <w:lastRenderedPageBreak/>
        <w:t xml:space="preserve">system </w:t>
      </w:r>
      <w:r w:rsidRPr="00927F96">
        <w:t>using its stan</w:t>
      </w:r>
      <w:r w:rsidR="00A70ED4">
        <w:t>dard estimating methods.  This A</w:t>
      </w:r>
      <w:r w:rsidRPr="00927F96">
        <w:t>greement applies only to design activities</w:t>
      </w:r>
      <w:r w:rsidR="00A57EDE">
        <w:t xml:space="preserve"> that are performed prior to City approval of Developer’s plat</w:t>
      </w:r>
      <w:r w:rsidRPr="00927F96">
        <w:t xml:space="preserve">. The complete design and estimate will be provided to the </w:t>
      </w:r>
      <w:r w:rsidR="00A70ED4">
        <w:t xml:space="preserve">Developer </w:t>
      </w:r>
      <w:r w:rsidRPr="00927F96">
        <w:t>only after a superseding line extension agreement has been signed and any advance due has been paid.</w:t>
      </w:r>
    </w:p>
    <w:p w:rsidR="00805378" w:rsidRDefault="00805378" w:rsidP="00A70ED4">
      <w:pPr>
        <w:tabs>
          <w:tab w:val="decimal" w:pos="-2340"/>
          <w:tab w:val="left" w:pos="0"/>
          <w:tab w:val="left" w:pos="540"/>
          <w:tab w:val="left" w:pos="1080"/>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1C70EF" w:rsidRDefault="001C70EF" w:rsidP="001C70EF">
      <w:pPr>
        <w:pStyle w:val="ListParagraph"/>
        <w:numPr>
          <w:ilvl w:val="0"/>
          <w:numId w:val="6"/>
        </w:numPr>
        <w:tabs>
          <w:tab w:val="decimal" w:pos="-2340"/>
          <w:tab w:val="left" w:pos="0"/>
          <w:tab w:val="left" w:pos="540"/>
          <w:tab w:val="left" w:pos="1080"/>
          <w:tab w:val="left" w:pos="1620"/>
          <w:tab w:val="left" w:pos="2160"/>
        </w:tabs>
        <w:suppressAutoHyphens/>
        <w:ind w:left="540" w:hanging="540"/>
      </w:pPr>
      <w:r w:rsidRPr="001C70EF">
        <w:rPr>
          <w:b/>
        </w:rPr>
        <w:t>Voltage.</w:t>
      </w:r>
      <w:r w:rsidRPr="003F189F">
        <w:t xml:space="preserve">  </w:t>
      </w:r>
      <w:r w:rsidRPr="001C70EF">
        <w:t>The</w:t>
      </w:r>
      <w:r w:rsidRPr="001C70EF">
        <w:rPr>
          <w:b/>
        </w:rPr>
        <w:t xml:space="preserve"> </w:t>
      </w:r>
      <w:r>
        <w:t xml:space="preserve">Company design will provide for </w:t>
      </w:r>
      <w:r>
        <w:fldChar w:fldCharType="begin">
          <w:ffData>
            <w:name w:val="Text6"/>
            <w:enabled/>
            <w:calcOnExit w:val="0"/>
            <w:textInput>
              <w:default w:val="120/240"/>
            </w:textInput>
          </w:ffData>
        </w:fldChar>
      </w:r>
      <w:r>
        <w:instrText xml:space="preserve"> FORMTEXT </w:instrText>
      </w:r>
      <w:r>
        <w:fldChar w:fldCharType="separate"/>
      </w:r>
      <w:r>
        <w:rPr>
          <w:noProof/>
        </w:rPr>
        <w:t>120/240</w:t>
      </w:r>
      <w:r>
        <w:fldChar w:fldCharType="end"/>
      </w:r>
      <w:r>
        <w:t xml:space="preserve"> volt, </w:t>
      </w:r>
      <w:r>
        <w:fldChar w:fldCharType="begin">
          <w:ffData>
            <w:name w:val="Text27"/>
            <w:enabled/>
            <w:calcOnExit w:val="0"/>
            <w:textInput>
              <w:default w:val="single"/>
            </w:textInput>
          </w:ffData>
        </w:fldChar>
      </w:r>
      <w:r>
        <w:instrText xml:space="preserve"> FORMTEXT </w:instrText>
      </w:r>
      <w:r>
        <w:fldChar w:fldCharType="separate"/>
      </w:r>
      <w:r>
        <w:rPr>
          <w:noProof/>
        </w:rPr>
        <w:t>single</w:t>
      </w:r>
      <w:r>
        <w:fldChar w:fldCharType="end"/>
      </w:r>
      <w:r>
        <w:t xml:space="preserve">-phase electric service to the lots or parcels within the Development.  </w:t>
      </w:r>
    </w:p>
    <w:p w:rsidR="00A70ED4" w:rsidRDefault="00A70ED4" w:rsidP="00A70ED4">
      <w:pPr>
        <w:tabs>
          <w:tab w:val="decimal" w:pos="-2340"/>
          <w:tab w:val="left" w:pos="0"/>
          <w:tab w:val="left" w:pos="540"/>
          <w:tab w:val="left" w:pos="1080"/>
          <w:tab w:val="left" w:pos="1620"/>
          <w:tab w:val="left" w:pos="2160"/>
        </w:tabs>
        <w:suppressAutoHyphens/>
      </w:pPr>
    </w:p>
    <w:p w:rsidR="0040247B" w:rsidRDefault="00700243" w:rsidP="0040247B">
      <w:pPr>
        <w:pStyle w:val="ListParagraph"/>
        <w:numPr>
          <w:ilvl w:val="0"/>
          <w:numId w:val="6"/>
        </w:numPr>
        <w:tabs>
          <w:tab w:val="decimal" w:pos="-2340"/>
          <w:tab w:val="left" w:pos="540"/>
          <w:tab w:val="left" w:pos="1080"/>
          <w:tab w:val="left" w:pos="1620"/>
          <w:tab w:val="left" w:pos="2160"/>
        </w:tabs>
        <w:suppressAutoHyphens/>
        <w:ind w:left="540" w:hanging="540"/>
      </w:pPr>
      <w:r>
        <w:rPr>
          <w:b/>
        </w:rPr>
        <w:t xml:space="preserve">Developer’s Plat </w:t>
      </w:r>
      <w:r w:rsidR="0040247B" w:rsidRPr="00700243">
        <w:rPr>
          <w:b/>
        </w:rPr>
        <w:t>Warrantee.</w:t>
      </w:r>
      <w:r w:rsidR="0040247B" w:rsidRPr="003F189F">
        <w:t xml:space="preserve"> </w:t>
      </w:r>
      <w:r w:rsidR="003F189F">
        <w:t xml:space="preserve"> </w:t>
      </w:r>
      <w:r w:rsidR="0040247B">
        <w:t xml:space="preserve">The Developer warrants that a completed plat for the Development </w:t>
      </w:r>
      <w:r w:rsidR="004104F1">
        <w:t>was</w:t>
      </w:r>
      <w:r w:rsidR="0040247B">
        <w:t xml:space="preserve"> submitted by the Developer to the City</w:t>
      </w:r>
      <w:r w:rsidR="00A70ED4">
        <w:t>.</w:t>
      </w:r>
      <w:r w:rsidR="0016413F">
        <w:t xml:space="preserve">  </w:t>
      </w:r>
      <w:r w:rsidR="0040247B">
        <w:t>The Developer is fully committed to the design plat submitted to the C</w:t>
      </w:r>
      <w:r>
        <w:t>ity</w:t>
      </w:r>
      <w:r w:rsidR="0040247B">
        <w:t xml:space="preserve"> and warrants that the plat design submitted to the City and the plat design submitted to the Company are in all essential aspects the same. </w:t>
      </w:r>
    </w:p>
    <w:p w:rsidR="0040247B" w:rsidRDefault="0040247B" w:rsidP="0040247B">
      <w:pPr>
        <w:tabs>
          <w:tab w:val="decimal" w:pos="-2340"/>
          <w:tab w:val="left" w:pos="540"/>
          <w:tab w:val="left" w:pos="1080"/>
          <w:tab w:val="left" w:pos="1620"/>
          <w:tab w:val="left" w:pos="2160"/>
        </w:tabs>
        <w:suppressAutoHyphens/>
        <w:ind w:left="540" w:hanging="540"/>
      </w:pPr>
    </w:p>
    <w:p w:rsidR="0040247B" w:rsidRDefault="002206CB" w:rsidP="002206CB">
      <w:pPr>
        <w:pStyle w:val="ListParagraph"/>
        <w:numPr>
          <w:ilvl w:val="0"/>
          <w:numId w:val="6"/>
        </w:numPr>
        <w:tabs>
          <w:tab w:val="decimal" w:pos="-2340"/>
          <w:tab w:val="left" w:pos="540"/>
          <w:tab w:val="left" w:pos="1080"/>
          <w:tab w:val="left" w:pos="1620"/>
          <w:tab w:val="left" w:pos="2160"/>
        </w:tabs>
        <w:suppressAutoHyphens/>
        <w:ind w:left="540" w:hanging="540"/>
      </w:pPr>
      <w:r>
        <w:rPr>
          <w:b/>
        </w:rPr>
        <w:t>Payment upon City Non-</w:t>
      </w:r>
      <w:r w:rsidRPr="002206CB">
        <w:rPr>
          <w:b/>
        </w:rPr>
        <w:t>approval</w:t>
      </w:r>
      <w:r w:rsidRPr="003F189F">
        <w:rPr>
          <w:b/>
        </w:rPr>
        <w:t>.</w:t>
      </w:r>
      <w:r>
        <w:t xml:space="preserve"> </w:t>
      </w:r>
      <w:r w:rsidR="003F189F">
        <w:t xml:space="preserve"> </w:t>
      </w:r>
      <w:r w:rsidR="0040247B" w:rsidRPr="002206CB">
        <w:t>In</w:t>
      </w:r>
      <w:r w:rsidR="0040247B">
        <w:t xml:space="preserve"> the event the Development is not approved by the City within </w:t>
      </w:r>
      <w:r>
        <w:fldChar w:fldCharType="begin">
          <w:ffData>
            <w:name w:val="Text39"/>
            <w:enabled/>
            <w:calcOnExit w:val="0"/>
            <w:textInput>
              <w:default w:val="45"/>
            </w:textInput>
          </w:ffData>
        </w:fldChar>
      </w:r>
      <w:bookmarkStart w:id="8" w:name="Text39"/>
      <w:r>
        <w:instrText xml:space="preserve"> FORMTEXT </w:instrText>
      </w:r>
      <w:r>
        <w:fldChar w:fldCharType="separate"/>
      </w:r>
      <w:r>
        <w:rPr>
          <w:noProof/>
        </w:rPr>
        <w:t>45</w:t>
      </w:r>
      <w:r>
        <w:fldChar w:fldCharType="end"/>
      </w:r>
      <w:bookmarkEnd w:id="8"/>
      <w:r w:rsidR="0040247B">
        <w:t xml:space="preserve"> days of the date of this Agreement, the Developer agrees to pay the Company’s actual costs for design services in relation to the Development</w:t>
      </w:r>
      <w:r w:rsidR="00F43233">
        <w:t xml:space="preserve"> and performed pursuant to this Agreement</w:t>
      </w:r>
      <w:r w:rsidR="0040247B">
        <w:t>.</w:t>
      </w:r>
    </w:p>
    <w:p w:rsidR="0040247B" w:rsidRDefault="0040247B" w:rsidP="0040247B">
      <w:pPr>
        <w:tabs>
          <w:tab w:val="decimal" w:pos="-2340"/>
          <w:tab w:val="left" w:pos="540"/>
          <w:tab w:val="left" w:pos="1080"/>
          <w:tab w:val="left" w:pos="1620"/>
          <w:tab w:val="left" w:pos="2160"/>
        </w:tabs>
        <w:suppressAutoHyphens/>
        <w:ind w:left="540" w:hanging="540"/>
      </w:pPr>
    </w:p>
    <w:p w:rsidR="0029337E" w:rsidRDefault="00700243" w:rsidP="0040247B">
      <w:pPr>
        <w:pStyle w:val="ListParagraph"/>
        <w:numPr>
          <w:ilvl w:val="0"/>
          <w:numId w:val="6"/>
        </w:numPr>
        <w:tabs>
          <w:tab w:val="decimal" w:pos="-2340"/>
          <w:tab w:val="left" w:pos="540"/>
          <w:tab w:val="left" w:pos="1080"/>
          <w:tab w:val="left" w:pos="1620"/>
          <w:tab w:val="left" w:pos="2160"/>
        </w:tabs>
        <w:suppressAutoHyphens/>
        <w:ind w:left="540" w:hanging="540"/>
      </w:pPr>
      <w:r w:rsidRPr="00700243">
        <w:rPr>
          <w:b/>
        </w:rPr>
        <w:t>Changes in Design.</w:t>
      </w:r>
      <w:r>
        <w:t xml:space="preserve">  </w:t>
      </w:r>
      <w:r w:rsidR="00B26460">
        <w:t xml:space="preserve">Developer understands that any changes in the design may result in the need for a new cost estimate and engineering design. </w:t>
      </w:r>
      <w:r w:rsidR="0040247B">
        <w:t xml:space="preserve">Developer agrees to pay the Company’s actual costs for any design changes requested subsequent to the original plat design submitted to the Company </w:t>
      </w:r>
      <w:r w:rsidR="00A70ED4">
        <w:t>with this executed Agreement</w:t>
      </w:r>
      <w:r w:rsidR="0040247B">
        <w:t>.</w:t>
      </w:r>
    </w:p>
    <w:p w:rsidR="0040247B" w:rsidRDefault="0040247B" w:rsidP="00492CCB">
      <w:pPr>
        <w:tabs>
          <w:tab w:val="decimal" w:pos="-2340"/>
          <w:tab w:val="left" w:pos="540"/>
          <w:tab w:val="left" w:pos="1080"/>
          <w:tab w:val="left" w:pos="1620"/>
          <w:tab w:val="left" w:pos="2160"/>
        </w:tabs>
        <w:suppressAutoHyphens/>
        <w:ind w:left="540" w:hanging="540"/>
      </w:pPr>
    </w:p>
    <w:p w:rsidR="002206CB" w:rsidRDefault="00AB1953" w:rsidP="00AB1953">
      <w:pPr>
        <w:pStyle w:val="ListParagraph"/>
        <w:numPr>
          <w:ilvl w:val="0"/>
          <w:numId w:val="6"/>
        </w:numPr>
        <w:tabs>
          <w:tab w:val="decimal" w:pos="-2340"/>
          <w:tab w:val="left" w:pos="540"/>
          <w:tab w:val="left" w:pos="1080"/>
          <w:tab w:val="left" w:pos="1620"/>
          <w:tab w:val="left" w:pos="2160"/>
        </w:tabs>
        <w:suppressAutoHyphens/>
        <w:ind w:left="540" w:hanging="540"/>
      </w:pPr>
      <w:r>
        <w:rPr>
          <w:b/>
        </w:rPr>
        <w:t>Construction.</w:t>
      </w:r>
      <w:r>
        <w:t xml:space="preserve"> </w:t>
      </w:r>
      <w:r w:rsidR="003F189F">
        <w:t xml:space="preserve"> </w:t>
      </w:r>
      <w:r>
        <w:t xml:space="preserve">This Agreement is only for </w:t>
      </w:r>
      <w:r w:rsidRPr="00831EF0">
        <w:t>preliminary design work</w:t>
      </w:r>
      <w:r>
        <w:t>, and not for construction of the Development.  Construction is contingent upon City approval of the Development’s plat and Developer entering into</w:t>
      </w:r>
      <w:r w:rsidR="00646383">
        <w:t>, with Company,</w:t>
      </w:r>
      <w:r>
        <w:t xml:space="preserve"> a line extension </w:t>
      </w:r>
      <w:r w:rsidR="00846C55">
        <w:t xml:space="preserve">agreement </w:t>
      </w:r>
      <w:r>
        <w:t xml:space="preserve">for installation of the subdivision distribution system within the </w:t>
      </w:r>
      <w:r w:rsidR="003F189F">
        <w:t xml:space="preserve">Development. </w:t>
      </w:r>
    </w:p>
    <w:p w:rsidR="002206CB" w:rsidRDefault="002206CB" w:rsidP="00492CCB">
      <w:pPr>
        <w:tabs>
          <w:tab w:val="decimal" w:pos="-2340"/>
          <w:tab w:val="left" w:pos="540"/>
          <w:tab w:val="left" w:pos="1080"/>
          <w:tab w:val="left" w:pos="1620"/>
          <w:tab w:val="left" w:pos="2160"/>
        </w:tabs>
        <w:suppressAutoHyphens/>
        <w:ind w:left="540" w:hanging="540"/>
      </w:pPr>
    </w:p>
    <w:p w:rsidR="00846C55" w:rsidRDefault="00846C55" w:rsidP="00661DAC">
      <w:pPr>
        <w:pStyle w:val="ListParagraph"/>
        <w:numPr>
          <w:ilvl w:val="0"/>
          <w:numId w:val="6"/>
        </w:numPr>
        <w:tabs>
          <w:tab w:val="decimal" w:pos="-2340"/>
          <w:tab w:val="left" w:pos="540"/>
          <w:tab w:val="left" w:pos="1080"/>
          <w:tab w:val="left" w:pos="1620"/>
          <w:tab w:val="left" w:pos="2160"/>
        </w:tabs>
        <w:suppressAutoHyphens/>
        <w:ind w:left="540" w:hanging="540"/>
      </w:pPr>
      <w:r>
        <w:rPr>
          <w:b/>
        </w:rPr>
        <w:t>Term.</w:t>
      </w:r>
      <w:r>
        <w:t xml:space="preserve">  </w:t>
      </w:r>
      <w:r w:rsidR="00FE6265">
        <w:t xml:space="preserve">This Agreement terminates ninety (90) days from the date of the latest signature shown below </w:t>
      </w:r>
      <w:r w:rsidR="000F42FF">
        <w:t xml:space="preserve">(the “Effective Date”) </w:t>
      </w:r>
      <w:r w:rsidR="00FE6265">
        <w:t>and as such, t</w:t>
      </w:r>
      <w:r>
        <w:t xml:space="preserve">he design provided under this Agreement is valid </w:t>
      </w:r>
      <w:r w:rsidR="00FE6265">
        <w:t xml:space="preserve">only for the term of this Agreement. </w:t>
      </w:r>
      <w:r>
        <w:t xml:space="preserve">  If Developer fails to sign a line extension agreement for installation of the subdivision distribution system within 90 days of the </w:t>
      </w:r>
      <w:r w:rsidR="000F42FF">
        <w:t>Effective D</w:t>
      </w:r>
      <w:r w:rsidR="00646383">
        <w:t xml:space="preserve">ate </w:t>
      </w:r>
      <w:r w:rsidR="00171A18">
        <w:t>of this Agreement</w:t>
      </w:r>
      <w:r>
        <w:t xml:space="preserve">, Developer agrees to pay the Company’s actual costs for design provided under this Agreement.  </w:t>
      </w:r>
      <w:r w:rsidR="000A3E62">
        <w:t>If Developer’s plat is approved and Developer enters into a Line Extension Agreement p</w:t>
      </w:r>
      <w:r>
        <w:t>rior to 90 days</w:t>
      </w:r>
      <w:r w:rsidR="000A3E62">
        <w:t xml:space="preserve"> from the Effective Date of this Agreement</w:t>
      </w:r>
      <w:r>
        <w:t xml:space="preserve">, this Agreement terminates upon execution of said line extension agreement and payment of amounts owed under that agreement.  </w:t>
      </w:r>
    </w:p>
    <w:p w:rsidR="0029337E" w:rsidRDefault="0029337E">
      <w:pPr>
        <w:tabs>
          <w:tab w:val="decimal" w:pos="-2340"/>
          <w:tab w:val="left" w:pos="540"/>
          <w:tab w:val="left" w:pos="720"/>
          <w:tab w:val="left" w:pos="1080"/>
          <w:tab w:val="left" w:pos="1620"/>
          <w:tab w:val="left" w:pos="2160"/>
        </w:tabs>
        <w:suppressAutoHyphens/>
      </w:pPr>
    </w:p>
    <w:p w:rsidR="0029337E" w:rsidRDefault="0029337E" w:rsidP="00661DAC">
      <w:pPr>
        <w:pStyle w:val="ListParagraph"/>
        <w:numPr>
          <w:ilvl w:val="0"/>
          <w:numId w:val="6"/>
        </w:numPr>
        <w:tabs>
          <w:tab w:val="decimal" w:pos="-2340"/>
          <w:tab w:val="left" w:pos="540"/>
          <w:tab w:val="left" w:pos="720"/>
          <w:tab w:val="left" w:pos="1620"/>
          <w:tab w:val="left" w:pos="2160"/>
        </w:tabs>
        <w:suppressAutoHyphens/>
        <w:ind w:left="540" w:hanging="540"/>
      </w:pPr>
      <w:r w:rsidRPr="00F26DA3">
        <w:rPr>
          <w:b/>
        </w:rPr>
        <w:t>Governing Law; Venue.</w:t>
      </w:r>
      <w:r>
        <w:t xml:space="preserve">  All provisions of this </w:t>
      </w:r>
      <w:r w:rsidR="002851A7">
        <w:t>Agreement</w:t>
      </w:r>
      <w:r>
        <w:t xml:space="preserve"> and the rights and obligations of the </w:t>
      </w:r>
      <w:r w:rsidR="00171A18">
        <w:t>Part</w:t>
      </w:r>
      <w:r>
        <w:t>ies hereto shall in all cases be governed by and construed in accordance with the laws of the State of Utah</w:t>
      </w:r>
      <w:r w:rsidR="00B15D3A">
        <w:t xml:space="preserve">. </w:t>
      </w:r>
      <w:r>
        <w:t xml:space="preserve"> </w:t>
      </w:r>
    </w:p>
    <w:p w:rsidR="0029337E" w:rsidRDefault="0029337E" w:rsidP="00492CCB">
      <w:pPr>
        <w:tabs>
          <w:tab w:val="left" w:pos="540"/>
        </w:tabs>
        <w:ind w:left="540" w:hanging="540"/>
      </w:pPr>
      <w:r>
        <w:rPr>
          <w:b/>
        </w:rPr>
        <w:t>10.</w:t>
      </w:r>
      <w:r>
        <w:rPr>
          <w:b/>
        </w:rPr>
        <w:tab/>
        <w:t>Attorneys’ Fees.</w:t>
      </w:r>
      <w:r>
        <w:t xml:space="preserve">  If any suit or action arising out of or related to this </w:t>
      </w:r>
      <w:r w:rsidR="002851A7">
        <w:t>Agreement</w:t>
      </w:r>
      <w:r>
        <w:t xml:space="preserve"> </w:t>
      </w:r>
      <w:r w:rsidR="009F6E18">
        <w:t xml:space="preserve">is </w:t>
      </w:r>
      <w:r>
        <w:t xml:space="preserve">brought by any </w:t>
      </w:r>
      <w:r w:rsidR="004C1173">
        <w:t>p</w:t>
      </w:r>
      <w:r w:rsidR="00171A18">
        <w:t>art</w:t>
      </w:r>
      <w:r>
        <w:t xml:space="preserve">y, the prevailing </w:t>
      </w:r>
      <w:r w:rsidR="004C1173">
        <w:t>p</w:t>
      </w:r>
      <w:r w:rsidR="00171A18">
        <w:t>art</w:t>
      </w:r>
      <w:r>
        <w:t xml:space="preserve">y or </w:t>
      </w:r>
      <w:r w:rsidR="004C1173">
        <w:t>p</w:t>
      </w:r>
      <w:r w:rsidR="00171A18">
        <w:t>art</w:t>
      </w:r>
      <w:r>
        <w:t xml:space="preserve">ies shall be entitled to recover the costs and fees (including, without limitation, reasonable attorneys' fees, the fees and costs of experts and consultants, copying, courier and telecommunication costs, and deposition costs and all other costs of discovery) incurred by such </w:t>
      </w:r>
      <w:r w:rsidR="004C1173">
        <w:t>p</w:t>
      </w:r>
      <w:r w:rsidR="00171A18">
        <w:t>art</w:t>
      </w:r>
      <w:r>
        <w:t xml:space="preserve">y or </w:t>
      </w:r>
      <w:r w:rsidR="004C1173">
        <w:t>p</w:t>
      </w:r>
      <w:r w:rsidR="00171A18">
        <w:t>art</w:t>
      </w:r>
      <w:r>
        <w:t>ies in such suit or action, including, without limitation, any post-trial or appellate proceeding, or in the collection or enforcement of any judgment or award entered or made in such suit or action.</w:t>
      </w:r>
    </w:p>
    <w:p w:rsidR="0029337E" w:rsidRDefault="0029337E" w:rsidP="00492CCB">
      <w:pPr>
        <w:widowControl w:val="0"/>
        <w:tabs>
          <w:tab w:val="left" w:pos="720"/>
        </w:tabs>
        <w:ind w:left="540" w:hanging="540"/>
      </w:pPr>
    </w:p>
    <w:p w:rsidR="0029337E" w:rsidRDefault="0029337E" w:rsidP="00492CCB">
      <w:pPr>
        <w:pStyle w:val="BodyTextIndent"/>
        <w:tabs>
          <w:tab w:val="left" w:pos="540"/>
        </w:tabs>
        <w:ind w:left="540" w:hanging="540"/>
        <w:rPr>
          <w:b/>
        </w:rPr>
      </w:pPr>
      <w:r>
        <w:rPr>
          <w:b/>
        </w:rPr>
        <w:t>11.</w:t>
      </w:r>
      <w:r>
        <w:rPr>
          <w:b/>
        </w:rPr>
        <w:tab/>
      </w:r>
      <w:r w:rsidR="00840F18" w:rsidRPr="00840F18">
        <w:rPr>
          <w:b/>
        </w:rPr>
        <w:t xml:space="preserve">Waiver of Jury Trial.  TO THE FULLEST EXTENT PERMITTED BY LAW, EACH OF THE PARTIES HERETO WAIVES ANY RIGHT IT MAY HAVE TO A TRIAL BY JURY IN </w:t>
      </w:r>
      <w:r w:rsidR="00840F18" w:rsidRPr="00840F18">
        <w:rPr>
          <w:b/>
        </w:rPr>
        <w:lastRenderedPageBreak/>
        <w:t>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p>
    <w:p w:rsidR="00B26460" w:rsidRDefault="00B26460" w:rsidP="00492CCB">
      <w:pPr>
        <w:pStyle w:val="BodyTextIndent"/>
        <w:tabs>
          <w:tab w:val="left" w:pos="540"/>
        </w:tabs>
        <w:ind w:left="540" w:hanging="540"/>
      </w:pPr>
    </w:p>
    <w:p w:rsidR="00B26460" w:rsidRDefault="00322F8E" w:rsidP="00492CCB">
      <w:pPr>
        <w:pStyle w:val="BodyTextIndent"/>
        <w:tabs>
          <w:tab w:val="left" w:pos="540"/>
        </w:tabs>
        <w:ind w:left="540" w:hanging="540"/>
      </w:pPr>
      <w:r>
        <w:t xml:space="preserve">12. </w:t>
      </w:r>
      <w:r>
        <w:tab/>
      </w:r>
      <w:r w:rsidR="00B26460">
        <w:rPr>
          <w:b/>
        </w:rPr>
        <w:t xml:space="preserve">Counterparts. </w:t>
      </w:r>
      <w:r w:rsidR="00B26460" w:rsidRPr="001D2C3C">
        <w:t>This Agreement may be executed in separate and multiple counterparts, each of which shall be deemed an original but all of which taken together shall be deemed to constitute one and the same instrument</w:t>
      </w:r>
    </w:p>
    <w:p w:rsidR="0029337E" w:rsidRDefault="0029337E" w:rsidP="00492CCB">
      <w:pPr>
        <w:tabs>
          <w:tab w:val="decimal" w:pos="-2340"/>
          <w:tab w:val="left" w:pos="540"/>
          <w:tab w:val="left" w:pos="720"/>
          <w:tab w:val="left" w:pos="1080"/>
          <w:tab w:val="left" w:pos="1620"/>
          <w:tab w:val="left" w:pos="2160"/>
        </w:tabs>
        <w:suppressAutoHyphens/>
        <w:ind w:left="540" w:hanging="540"/>
      </w:pPr>
    </w:p>
    <w:p w:rsidR="0029337E" w:rsidRPr="00661DAC" w:rsidRDefault="00C20E68" w:rsidP="00492CCB">
      <w:pPr>
        <w:tabs>
          <w:tab w:val="left" w:pos="540"/>
          <w:tab w:val="left" w:pos="720"/>
          <w:tab w:val="left" w:pos="1080"/>
          <w:tab w:val="left" w:pos="1620"/>
          <w:tab w:val="left" w:pos="2160"/>
        </w:tabs>
        <w:suppressAutoHyphens/>
        <w:ind w:left="540" w:hanging="540"/>
        <w:rPr>
          <w:b/>
        </w:rPr>
      </w:pPr>
      <w:r>
        <w:rPr>
          <w:b/>
        </w:rPr>
        <w:t>13</w:t>
      </w:r>
      <w:r w:rsidR="0029337E">
        <w:rPr>
          <w:b/>
        </w:rPr>
        <w:t>.</w:t>
      </w:r>
      <w:r w:rsidR="0029337E">
        <w:rPr>
          <w:b/>
        </w:rPr>
        <w:tab/>
        <w:t xml:space="preserve">Entire Agreement.  </w:t>
      </w:r>
      <w:r w:rsidR="0029337E">
        <w:t xml:space="preserve">This </w:t>
      </w:r>
      <w:r w:rsidR="002851A7">
        <w:t>Agreement</w:t>
      </w:r>
      <w:r w:rsidR="0029337E">
        <w:t xml:space="preserve"> contains the entire agreement of the </w:t>
      </w:r>
      <w:r w:rsidR="00171A18">
        <w:t>Part</w:t>
      </w:r>
      <w:r w:rsidR="0029337E">
        <w:t>ies with respect to the subject matter, and replaces and super</w:t>
      </w:r>
      <w:r w:rsidR="009F6E18">
        <w:t>s</w:t>
      </w:r>
      <w:r w:rsidR="0029337E">
        <w:t xml:space="preserve">edes in their entirety all prior agreements between the </w:t>
      </w:r>
      <w:r w:rsidR="00171A18">
        <w:t>Part</w:t>
      </w:r>
      <w:r w:rsidR="0029337E">
        <w:t xml:space="preserve">ies related to the same subject matter.  </w:t>
      </w:r>
      <w:r w:rsidR="0029337E">
        <w:rPr>
          <w:b/>
          <w:u w:val="single"/>
        </w:rPr>
        <w:t xml:space="preserve">This </w:t>
      </w:r>
      <w:r w:rsidR="002851A7">
        <w:rPr>
          <w:b/>
          <w:u w:val="single"/>
        </w:rPr>
        <w:t>Agreement</w:t>
      </w:r>
      <w:r w:rsidR="0029337E">
        <w:rPr>
          <w:b/>
          <w:u w:val="single"/>
        </w:rPr>
        <w:t xml:space="preserve"> may be modified only by a subsequent written amendment or agreement executed by both </w:t>
      </w:r>
      <w:r w:rsidR="00171A18">
        <w:rPr>
          <w:b/>
          <w:u w:val="single"/>
        </w:rPr>
        <w:t>Part</w:t>
      </w:r>
      <w:r w:rsidR="0029337E">
        <w:rPr>
          <w:b/>
          <w:u w:val="single"/>
        </w:rPr>
        <w:t xml:space="preserve">ies. </w:t>
      </w:r>
    </w:p>
    <w:p w:rsidR="0029337E" w:rsidRDefault="0029337E">
      <w:pPr>
        <w:tabs>
          <w:tab w:val="left" w:pos="0"/>
          <w:tab w:val="left" w:pos="631"/>
          <w:tab w:val="left" w:pos="72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pPr>
    </w:p>
    <w:p w:rsidR="0029337E" w:rsidRDefault="0029337E">
      <w:pPr>
        <w:suppressAutoHyphens/>
        <w:ind w:hanging="540"/>
      </w:pPr>
    </w:p>
    <w:p w:rsidR="0029337E" w:rsidRDefault="0029337E" w:rsidP="0076128B">
      <w:pPr>
        <w:widowControl w:val="0"/>
        <w:tabs>
          <w:tab w:val="left" w:pos="-1440"/>
          <w:tab w:val="left" w:pos="-720"/>
          <w:tab w:val="left" w:pos="4320"/>
        </w:tabs>
        <w:suppressAutoHyphens/>
      </w:pPr>
    </w:p>
    <w:p w:rsidR="0076128B" w:rsidRDefault="0076128B" w:rsidP="0076128B">
      <w:pPr>
        <w:widowControl w:val="0"/>
        <w:tabs>
          <w:tab w:val="left" w:pos="-1440"/>
          <w:tab w:val="left" w:pos="-720"/>
          <w:tab w:val="left" w:pos="4320"/>
        </w:tabs>
        <w:suppressAutoHyphens/>
        <w:sectPr w:rsidR="0076128B" w:rsidSect="00784398">
          <w:footerReference w:type="default" r:id="rId8"/>
          <w:pgSz w:w="12240" w:h="15840"/>
          <w:pgMar w:top="1440" w:right="1440" w:bottom="1440" w:left="1440" w:header="720" w:footer="720" w:gutter="0"/>
          <w:cols w:space="720"/>
        </w:sectPr>
      </w:pPr>
    </w:p>
    <w:p w:rsidR="0076128B" w:rsidRDefault="009F525E" w:rsidP="0076128B">
      <w:pPr>
        <w:keepNext/>
        <w:keepLines/>
        <w:widowControl w:val="0"/>
        <w:tabs>
          <w:tab w:val="left" w:pos="-1440"/>
          <w:tab w:val="left" w:pos="-720"/>
          <w:tab w:val="left" w:pos="4320"/>
        </w:tabs>
        <w:suppressAutoHyphens/>
      </w:pPr>
      <w:r>
        <w:fldChar w:fldCharType="begin"/>
      </w:r>
      <w:r>
        <w:instrText xml:space="preserve"> REF  Customer \* Upper </w:instrText>
      </w:r>
      <w:r>
        <w:fldChar w:fldCharType="separate"/>
      </w:r>
      <w:r>
        <w:rPr>
          <w:b/>
          <w:noProof/>
        </w:rPr>
        <w:t>//DEVELOPER'S LEGAL NAME//</w:t>
      </w:r>
      <w:r>
        <w:rPr>
          <w:b/>
          <w:noProof/>
        </w:rPr>
        <w:fldChar w:fldCharType="end"/>
      </w:r>
    </w:p>
    <w:p w:rsidR="0076128B" w:rsidRDefault="0076128B" w:rsidP="0076128B">
      <w:pPr>
        <w:keepNext/>
        <w:keepLines/>
        <w:widowControl w:val="0"/>
        <w:tabs>
          <w:tab w:val="left" w:pos="-1440"/>
          <w:tab w:val="left" w:pos="-720"/>
          <w:tab w:val="left" w:pos="4320"/>
        </w:tabs>
        <w:suppressAutoHyphens/>
      </w:pPr>
    </w:p>
    <w:p w:rsidR="0076128B" w:rsidRDefault="0076128B" w:rsidP="0076128B">
      <w:pPr>
        <w:keepNext/>
        <w:widowControl w:val="0"/>
        <w:tabs>
          <w:tab w:val="left" w:pos="4320"/>
          <w:tab w:val="left" w:pos="5040"/>
          <w:tab w:val="left" w:pos="9180"/>
        </w:tabs>
        <w:suppressAutoHyphens/>
      </w:pPr>
      <w:r>
        <w:t>By</w:t>
      </w:r>
      <w:r>
        <w:rPr>
          <w:u w:val="single"/>
        </w:rPr>
        <w:tab/>
      </w:r>
    </w:p>
    <w:p w:rsidR="0076128B" w:rsidRDefault="0076128B" w:rsidP="0076128B">
      <w:pPr>
        <w:keepNext/>
        <w:widowControl w:val="0"/>
        <w:tabs>
          <w:tab w:val="left" w:pos="720"/>
          <w:tab w:val="left" w:pos="4320"/>
          <w:tab w:val="left" w:pos="5040"/>
          <w:tab w:val="left" w:pos="5760"/>
          <w:tab w:val="left" w:pos="9180"/>
        </w:tabs>
        <w:suppressAutoHyphens/>
      </w:pPr>
      <w:r>
        <w:tab/>
      </w:r>
      <w:r>
        <w:rPr>
          <w:vertAlign w:val="superscript"/>
        </w:rPr>
        <w:t>signature</w:t>
      </w:r>
      <w:r>
        <w:rPr>
          <w:vertAlign w:val="superscript"/>
        </w:rPr>
        <w:tab/>
      </w:r>
    </w:p>
    <w:p w:rsidR="0076128B" w:rsidRDefault="00AE25F2" w:rsidP="0076128B">
      <w:pPr>
        <w:keepNext/>
        <w:widowControl w:val="0"/>
        <w:tabs>
          <w:tab w:val="left" w:pos="2520"/>
          <w:tab w:val="left" w:pos="2700"/>
          <w:tab w:val="left" w:pos="4320"/>
          <w:tab w:val="left" w:pos="5040"/>
          <w:tab w:val="left" w:pos="7560"/>
          <w:tab w:val="left" w:pos="7740"/>
          <w:tab w:val="left" w:pos="9180"/>
        </w:tabs>
        <w:suppressAutoHyphens/>
        <w:rPr>
          <w:vertAlign w:val="superscript"/>
        </w:rPr>
      </w:pPr>
      <w:r>
        <w:rPr>
          <w:u w:val="single"/>
        </w:rPr>
        <w:fldChar w:fldCharType="begin">
          <w:ffData>
            <w:name w:val="Text30"/>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r w:rsidR="0076128B">
        <w:tab/>
      </w:r>
      <w:r>
        <w:rPr>
          <w:u w:val="single"/>
        </w:rPr>
        <w:fldChar w:fldCharType="begin">
          <w:ffData>
            <w:name w:val="Text31"/>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r w:rsidR="0076128B">
        <w:rPr>
          <w:vertAlign w:val="superscript"/>
        </w:rPr>
        <w:t xml:space="preserve"> </w:t>
      </w:r>
    </w:p>
    <w:p w:rsidR="0076128B" w:rsidRDefault="0076128B" w:rsidP="0076128B">
      <w:pPr>
        <w:keepNext/>
        <w:widowControl w:val="0"/>
        <w:tabs>
          <w:tab w:val="left" w:pos="2520"/>
          <w:tab w:val="left" w:pos="2700"/>
          <w:tab w:val="left" w:pos="4320"/>
          <w:tab w:val="left" w:pos="5040"/>
          <w:tab w:val="left" w:pos="7560"/>
          <w:tab w:val="left" w:pos="7740"/>
          <w:tab w:val="left" w:pos="9180"/>
        </w:tabs>
        <w:suppressAutoHyphens/>
        <w:spacing w:before="20"/>
        <w:rPr>
          <w:u w:val="single"/>
        </w:rPr>
      </w:pPr>
      <w:r>
        <w:rPr>
          <w:vertAlign w:val="superscript"/>
        </w:rPr>
        <w:t xml:space="preserve">     NAME  (type  or  print  legibly)</w:t>
      </w:r>
      <w:r>
        <w:rPr>
          <w:vertAlign w:val="superscript"/>
        </w:rPr>
        <w:tab/>
      </w:r>
      <w:r>
        <w:rPr>
          <w:vertAlign w:val="superscript"/>
        </w:rPr>
        <w:tab/>
        <w:t xml:space="preserve">   TITLE</w:t>
      </w:r>
      <w:r w:rsidRPr="007925F3">
        <w:rPr>
          <w:u w:val="single"/>
        </w:rPr>
        <w:t xml:space="preserve"> </w:t>
      </w:r>
    </w:p>
    <w:p w:rsidR="0076128B" w:rsidRDefault="0076128B" w:rsidP="0076128B">
      <w:pPr>
        <w:keepNext/>
        <w:widowControl w:val="0"/>
        <w:tabs>
          <w:tab w:val="left" w:pos="2520"/>
          <w:tab w:val="left" w:pos="2700"/>
          <w:tab w:val="left" w:pos="4320"/>
          <w:tab w:val="left" w:pos="5040"/>
          <w:tab w:val="left" w:pos="7560"/>
          <w:tab w:val="left" w:pos="7740"/>
          <w:tab w:val="left" w:pos="9180"/>
        </w:tabs>
        <w:suppressAutoHyphens/>
        <w:spacing w:before="20"/>
      </w:pPr>
      <w:r>
        <w:rPr>
          <w:u w:val="single"/>
        </w:rPr>
        <w:tab/>
      </w:r>
      <w:r>
        <w:tab/>
      </w:r>
    </w:p>
    <w:p w:rsidR="0076128B" w:rsidRDefault="0076128B" w:rsidP="0076128B">
      <w:pPr>
        <w:tabs>
          <w:tab w:val="left" w:pos="720"/>
          <w:tab w:val="left" w:pos="2880"/>
          <w:tab w:val="left" w:pos="4320"/>
          <w:tab w:val="left" w:pos="5040"/>
          <w:tab w:val="left" w:pos="5760"/>
          <w:tab w:val="left" w:pos="7920"/>
          <w:tab w:val="left" w:pos="9180"/>
        </w:tabs>
        <w:suppressAutoHyphens/>
        <w:spacing w:before="20"/>
      </w:pPr>
      <w:r>
        <w:rPr>
          <w:vertAlign w:val="superscript"/>
        </w:rPr>
        <w:t xml:space="preserve">     DATE</w:t>
      </w:r>
      <w:r>
        <w:rPr>
          <w:vertAlign w:val="superscript"/>
        </w:rPr>
        <w:tab/>
      </w:r>
    </w:p>
    <w:p w:rsidR="0076128B" w:rsidRDefault="0076128B" w:rsidP="0076128B">
      <w:pPr>
        <w:widowControl w:val="0"/>
        <w:tabs>
          <w:tab w:val="left" w:pos="-1440"/>
          <w:tab w:val="left" w:pos="-720"/>
          <w:tab w:val="left" w:pos="4320"/>
        </w:tabs>
        <w:suppressAutoHyphens/>
      </w:pPr>
      <w:r>
        <w:br w:type="column"/>
      </w:r>
      <w:r>
        <w:rPr>
          <w:b/>
        </w:rPr>
        <w:t>ROCKY MOUNTAIN POWER</w:t>
      </w:r>
    </w:p>
    <w:p w:rsidR="0076128B" w:rsidRDefault="0076128B" w:rsidP="0076128B">
      <w:pPr>
        <w:keepNext/>
        <w:widowControl w:val="0"/>
        <w:tabs>
          <w:tab w:val="left" w:pos="4320"/>
          <w:tab w:val="left" w:pos="5040"/>
          <w:tab w:val="left" w:pos="9180"/>
        </w:tabs>
        <w:suppressAutoHyphens/>
        <w:ind w:right="5040"/>
      </w:pPr>
    </w:p>
    <w:p w:rsidR="0076128B" w:rsidRDefault="0076128B" w:rsidP="0076128B">
      <w:pPr>
        <w:keepNext/>
        <w:widowControl w:val="0"/>
        <w:tabs>
          <w:tab w:val="left" w:pos="4320"/>
          <w:tab w:val="left" w:pos="5040"/>
          <w:tab w:val="left" w:pos="9180"/>
        </w:tabs>
        <w:suppressAutoHyphens/>
      </w:pPr>
      <w:r>
        <w:t>By</w:t>
      </w:r>
      <w:r>
        <w:rPr>
          <w:u w:val="single"/>
        </w:rPr>
        <w:tab/>
      </w:r>
    </w:p>
    <w:p w:rsidR="0076128B" w:rsidRDefault="0076128B" w:rsidP="0076128B">
      <w:pPr>
        <w:keepNext/>
        <w:widowControl w:val="0"/>
        <w:tabs>
          <w:tab w:val="left" w:pos="720"/>
          <w:tab w:val="left" w:pos="4320"/>
          <w:tab w:val="left" w:pos="5040"/>
          <w:tab w:val="left" w:pos="5760"/>
          <w:tab w:val="left" w:pos="9180"/>
        </w:tabs>
        <w:suppressAutoHyphens/>
      </w:pPr>
      <w:r>
        <w:tab/>
      </w:r>
      <w:r>
        <w:rPr>
          <w:vertAlign w:val="superscript"/>
        </w:rPr>
        <w:t>signature</w:t>
      </w:r>
    </w:p>
    <w:p w:rsidR="0076128B" w:rsidRDefault="00AE25F2" w:rsidP="0076128B">
      <w:pPr>
        <w:keepNext/>
        <w:widowControl w:val="0"/>
        <w:tabs>
          <w:tab w:val="left" w:pos="2520"/>
          <w:tab w:val="left" w:pos="2700"/>
          <w:tab w:val="left" w:pos="4320"/>
          <w:tab w:val="left" w:pos="5040"/>
          <w:tab w:val="left" w:pos="7560"/>
          <w:tab w:val="left" w:pos="7740"/>
          <w:tab w:val="left" w:pos="9180"/>
        </w:tabs>
        <w:suppressAutoHyphens/>
        <w:rPr>
          <w:vertAlign w:val="superscript"/>
        </w:rPr>
      </w:pPr>
      <w:r>
        <w:rPr>
          <w:u w:val="single"/>
        </w:rPr>
        <w:fldChar w:fldCharType="begin">
          <w:ffData>
            <w:name w:val="Text28"/>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r w:rsidR="0076128B">
        <w:tab/>
      </w:r>
      <w:r>
        <w:rPr>
          <w:u w:val="single"/>
        </w:rPr>
        <w:fldChar w:fldCharType="begin">
          <w:ffData>
            <w:name w:val="Text29"/>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t xml:space="preserve"> </w:t>
      </w:r>
      <w:r w:rsidR="0076128B">
        <w:rPr>
          <w:vertAlign w:val="superscript"/>
        </w:rPr>
        <w:t xml:space="preserve">  </w:t>
      </w:r>
    </w:p>
    <w:p w:rsidR="0076128B" w:rsidRDefault="0076128B" w:rsidP="0076128B">
      <w:pPr>
        <w:keepNext/>
        <w:widowControl w:val="0"/>
        <w:tabs>
          <w:tab w:val="left" w:pos="2520"/>
          <w:tab w:val="left" w:pos="2700"/>
          <w:tab w:val="left" w:pos="4320"/>
          <w:tab w:val="left" w:pos="5040"/>
          <w:tab w:val="left" w:pos="7560"/>
          <w:tab w:val="left" w:pos="7740"/>
          <w:tab w:val="left" w:pos="9180"/>
        </w:tabs>
        <w:suppressAutoHyphens/>
        <w:spacing w:before="20"/>
        <w:rPr>
          <w:u w:val="single"/>
        </w:rPr>
      </w:pPr>
      <w:r>
        <w:rPr>
          <w:vertAlign w:val="superscript"/>
        </w:rPr>
        <w:t xml:space="preserve">     NAME   (type  or  print  legibly)</w:t>
      </w:r>
      <w:r>
        <w:rPr>
          <w:vertAlign w:val="superscript"/>
        </w:rPr>
        <w:tab/>
      </w:r>
      <w:r>
        <w:rPr>
          <w:vertAlign w:val="superscript"/>
        </w:rPr>
        <w:tab/>
        <w:t xml:space="preserve">     TITLE</w:t>
      </w:r>
    </w:p>
    <w:p w:rsidR="0076128B" w:rsidRDefault="0076128B" w:rsidP="0076128B">
      <w:pPr>
        <w:keepNext/>
        <w:widowControl w:val="0"/>
        <w:tabs>
          <w:tab w:val="left" w:pos="2520"/>
          <w:tab w:val="left" w:pos="2700"/>
          <w:tab w:val="left" w:pos="4320"/>
          <w:tab w:val="left" w:pos="5040"/>
          <w:tab w:val="left" w:pos="7560"/>
          <w:tab w:val="left" w:pos="7740"/>
          <w:tab w:val="left" w:pos="9180"/>
        </w:tabs>
        <w:suppressAutoHyphens/>
      </w:pPr>
      <w:r>
        <w:rPr>
          <w:u w:val="single"/>
        </w:rPr>
        <w:tab/>
      </w:r>
    </w:p>
    <w:p w:rsidR="0076128B" w:rsidRDefault="0076128B" w:rsidP="0076128B">
      <w:pPr>
        <w:tabs>
          <w:tab w:val="left" w:pos="720"/>
          <w:tab w:val="left" w:pos="2880"/>
          <w:tab w:val="left" w:pos="4320"/>
          <w:tab w:val="left" w:pos="5040"/>
          <w:tab w:val="left" w:pos="5760"/>
          <w:tab w:val="left" w:pos="7920"/>
          <w:tab w:val="left" w:pos="9180"/>
        </w:tabs>
        <w:suppressAutoHyphens/>
        <w:spacing w:before="20"/>
        <w:rPr>
          <w:vertAlign w:val="superscript"/>
        </w:rPr>
      </w:pPr>
      <w:r>
        <w:rPr>
          <w:vertAlign w:val="superscript"/>
        </w:rPr>
        <w:t xml:space="preserve">     DATE</w:t>
      </w:r>
    </w:p>
    <w:p w:rsidR="0076128B" w:rsidRDefault="0076128B" w:rsidP="0076128B">
      <w:pPr>
        <w:widowControl w:val="0"/>
        <w:tabs>
          <w:tab w:val="left" w:pos="720"/>
          <w:tab w:val="left" w:pos="2880"/>
          <w:tab w:val="left" w:pos="4320"/>
          <w:tab w:val="left" w:pos="5040"/>
          <w:tab w:val="left" w:pos="5760"/>
          <w:tab w:val="left" w:pos="7920"/>
          <w:tab w:val="left" w:pos="9180"/>
        </w:tabs>
        <w:suppressAutoHyphens/>
        <w:spacing w:before="20"/>
      </w:pPr>
    </w:p>
    <w:p w:rsidR="0076128B" w:rsidRDefault="0076128B" w:rsidP="0076128B">
      <w:pPr>
        <w:tabs>
          <w:tab w:val="left" w:pos="720"/>
          <w:tab w:val="left" w:pos="2880"/>
          <w:tab w:val="left" w:pos="4320"/>
          <w:tab w:val="left" w:pos="5040"/>
          <w:tab w:val="left" w:pos="5760"/>
          <w:tab w:val="left" w:pos="7920"/>
          <w:tab w:val="left" w:pos="9180"/>
        </w:tabs>
        <w:suppressAutoHyphens/>
        <w:spacing w:before="20"/>
        <w:sectPr w:rsidR="0076128B" w:rsidSect="0076128B">
          <w:type w:val="continuous"/>
          <w:pgSz w:w="12240" w:h="15840"/>
          <w:pgMar w:top="1440" w:right="1440" w:bottom="864" w:left="1440" w:header="1440" w:footer="864" w:gutter="0"/>
          <w:cols w:num="2" w:space="720" w:equalWidth="0">
            <w:col w:w="4320" w:space="720"/>
            <w:col w:w="4320"/>
          </w:cols>
          <w:noEndnote/>
        </w:sectPr>
      </w:pPr>
    </w:p>
    <w:p w:rsidR="0076128B" w:rsidRDefault="00FB6F4F" w:rsidP="0076128B">
      <w:pPr>
        <w:keepNext/>
        <w:keepLines/>
        <w:tabs>
          <w:tab w:val="left" w:pos="720"/>
          <w:tab w:val="left" w:pos="2880"/>
          <w:tab w:val="left" w:pos="4320"/>
          <w:tab w:val="left" w:pos="5040"/>
          <w:tab w:val="left" w:pos="5760"/>
          <w:tab w:val="left" w:pos="7920"/>
          <w:tab w:val="left" w:pos="9180"/>
        </w:tabs>
        <w:suppressAutoHyphens/>
        <w:spacing w:before="20"/>
      </w:pPr>
      <w:r>
        <w:t>Developer</w:t>
      </w:r>
      <w:r w:rsidR="0076128B">
        <w:t xml:space="preserve">’s Mailing Address for Executed </w:t>
      </w:r>
      <w:r w:rsidR="002851A7">
        <w:t>Agreement</w:t>
      </w:r>
    </w:p>
    <w:p w:rsidR="0076128B" w:rsidRDefault="0076128B" w:rsidP="0076128B">
      <w:pPr>
        <w:keepNext/>
        <w:keepLines/>
      </w:pPr>
    </w:p>
    <w:p w:rsidR="0076128B" w:rsidRPr="002C50C9" w:rsidRDefault="00AE25F2" w:rsidP="0076128B">
      <w:pPr>
        <w:keepNext/>
        <w:keepLines/>
        <w:tabs>
          <w:tab w:val="left" w:pos="3780"/>
          <w:tab w:val="left" w:pos="4410"/>
          <w:tab w:val="left" w:pos="5040"/>
          <w:tab w:val="left" w:pos="8640"/>
        </w:tabs>
        <w:spacing w:after="20"/>
      </w:pPr>
      <w:r>
        <w:rPr>
          <w:u w:val="single"/>
        </w:rPr>
        <w:fldChar w:fldCharType="begin">
          <w:ffData>
            <w:name w:val="Text35"/>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p>
    <w:p w:rsidR="0076128B" w:rsidRDefault="0076128B" w:rsidP="0076128B">
      <w:pPr>
        <w:pStyle w:val="Heading1"/>
        <w:keepLines/>
        <w:tabs>
          <w:tab w:val="left" w:pos="5040"/>
        </w:tabs>
      </w:pPr>
      <w:r>
        <w:t xml:space="preserve">     ATTENTION OF</w:t>
      </w:r>
    </w:p>
    <w:p w:rsidR="0076128B" w:rsidRPr="002C50C9" w:rsidRDefault="00AE25F2" w:rsidP="0076128B">
      <w:pPr>
        <w:keepNext/>
        <w:keepLines/>
        <w:tabs>
          <w:tab w:val="left" w:pos="3780"/>
          <w:tab w:val="left" w:pos="4410"/>
          <w:tab w:val="left" w:pos="5040"/>
          <w:tab w:val="left" w:pos="8640"/>
        </w:tabs>
        <w:spacing w:after="20"/>
      </w:pPr>
      <w:r>
        <w:rPr>
          <w:u w:val="single"/>
        </w:rPr>
        <w:fldChar w:fldCharType="begin">
          <w:ffData>
            <w:name w:val="Text35"/>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p>
    <w:p w:rsidR="0076128B" w:rsidRDefault="0076128B" w:rsidP="0076128B">
      <w:pPr>
        <w:pStyle w:val="Heading1"/>
        <w:keepLines/>
        <w:tabs>
          <w:tab w:val="left" w:pos="5040"/>
        </w:tabs>
      </w:pPr>
      <w:r>
        <w:t xml:space="preserve">     ADDRESS</w:t>
      </w:r>
    </w:p>
    <w:p w:rsidR="0076128B" w:rsidRPr="002C50C9" w:rsidRDefault="00AE25F2" w:rsidP="0076128B">
      <w:pPr>
        <w:keepNext/>
        <w:keepLines/>
        <w:tabs>
          <w:tab w:val="left" w:pos="3780"/>
          <w:tab w:val="left" w:pos="5040"/>
          <w:tab w:val="left" w:pos="8640"/>
        </w:tabs>
        <w:spacing w:after="20"/>
      </w:pPr>
      <w:r>
        <w:rPr>
          <w:u w:val="single"/>
        </w:rPr>
        <w:fldChar w:fldCharType="begin">
          <w:ffData>
            <w:name w:val="Text36"/>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p>
    <w:p w:rsidR="00904224" w:rsidRDefault="00904224" w:rsidP="00904224">
      <w:pPr>
        <w:pStyle w:val="Heading1"/>
        <w:keepNext w:val="0"/>
        <w:tabs>
          <w:tab w:val="left" w:pos="5040"/>
        </w:tabs>
      </w:pPr>
      <w:r>
        <w:t xml:space="preserve">     </w:t>
      </w:r>
      <w:smartTag w:uri="urn:schemas-microsoft-com:office:smarttags" w:element="stockticker">
        <w:r>
          <w:t>CITY</w:t>
        </w:r>
      </w:smartTag>
      <w:r>
        <w:t>, STATE, ZIP</w:t>
      </w:r>
    </w:p>
    <w:p w:rsidR="0076128B" w:rsidRDefault="0076128B" w:rsidP="0076128B">
      <w:pPr>
        <w:keepNext/>
        <w:keepLines/>
        <w:tabs>
          <w:tab w:val="left" w:pos="5040"/>
        </w:tabs>
      </w:pPr>
      <w:r>
        <w:br w:type="column"/>
        <w:t xml:space="preserve">Rocky Mountain Power’s Mailing Address for Executed </w:t>
      </w:r>
      <w:r w:rsidR="002851A7">
        <w:t>Agreement</w:t>
      </w:r>
    </w:p>
    <w:p w:rsidR="0076128B" w:rsidRDefault="0076128B" w:rsidP="0076128B">
      <w:pPr>
        <w:keepNext/>
        <w:keepLines/>
      </w:pPr>
    </w:p>
    <w:p w:rsidR="0076128B" w:rsidRPr="002C50C9" w:rsidRDefault="00AE25F2" w:rsidP="0076128B">
      <w:pPr>
        <w:keepNext/>
        <w:keepLines/>
        <w:tabs>
          <w:tab w:val="left" w:pos="3780"/>
          <w:tab w:val="left" w:pos="4410"/>
          <w:tab w:val="left" w:pos="5040"/>
          <w:tab w:val="left" w:pos="8640"/>
        </w:tabs>
        <w:spacing w:after="20"/>
      </w:pPr>
      <w:r>
        <w:rPr>
          <w:u w:val="single"/>
        </w:rPr>
        <w:fldChar w:fldCharType="begin">
          <w:ffData>
            <w:name w:val="Text35"/>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p>
    <w:p w:rsidR="0076128B" w:rsidRDefault="0076128B" w:rsidP="0076128B">
      <w:pPr>
        <w:pStyle w:val="Heading1"/>
        <w:keepLines/>
        <w:tabs>
          <w:tab w:val="left" w:pos="5040"/>
        </w:tabs>
      </w:pPr>
      <w:r>
        <w:t xml:space="preserve">     ADDRESS</w:t>
      </w:r>
    </w:p>
    <w:p w:rsidR="0076128B" w:rsidRPr="002C50C9" w:rsidRDefault="00AE25F2" w:rsidP="0076128B">
      <w:pPr>
        <w:keepNext/>
        <w:keepLines/>
        <w:tabs>
          <w:tab w:val="left" w:pos="3780"/>
          <w:tab w:val="left" w:pos="5040"/>
          <w:tab w:val="left" w:pos="8640"/>
        </w:tabs>
        <w:spacing w:after="20"/>
      </w:pPr>
      <w:r>
        <w:rPr>
          <w:u w:val="single"/>
        </w:rPr>
        <w:fldChar w:fldCharType="begin">
          <w:ffData>
            <w:name w:val="Text36"/>
            <w:enabled/>
            <w:calcOnExit w:val="0"/>
            <w:textInput/>
          </w:ffData>
        </w:fldChar>
      </w:r>
      <w:r w:rsidR="0076128B">
        <w:rPr>
          <w:u w:val="single"/>
        </w:rPr>
        <w:instrText xml:space="preserve"> FORMTEXT </w:instrText>
      </w:r>
      <w:r>
        <w:rPr>
          <w:u w:val="single"/>
        </w:rPr>
      </w:r>
      <w:r>
        <w:rPr>
          <w:u w:val="single"/>
        </w:rPr>
        <w:fldChar w:fldCharType="separate"/>
      </w:r>
      <w:r w:rsidR="0076128B">
        <w:rPr>
          <w:noProof/>
          <w:u w:val="single"/>
        </w:rPr>
        <w:t> </w:t>
      </w:r>
      <w:r w:rsidR="0076128B">
        <w:rPr>
          <w:noProof/>
          <w:u w:val="single"/>
        </w:rPr>
        <w:t> </w:t>
      </w:r>
      <w:r w:rsidR="0076128B">
        <w:rPr>
          <w:noProof/>
          <w:u w:val="single"/>
        </w:rPr>
        <w:t> </w:t>
      </w:r>
      <w:r w:rsidR="0076128B">
        <w:rPr>
          <w:noProof/>
          <w:u w:val="single"/>
        </w:rPr>
        <w:t> </w:t>
      </w:r>
      <w:r w:rsidR="0076128B">
        <w:rPr>
          <w:noProof/>
          <w:u w:val="single"/>
        </w:rPr>
        <w:t> </w:t>
      </w:r>
      <w:r>
        <w:rPr>
          <w:u w:val="single"/>
        </w:rPr>
        <w:fldChar w:fldCharType="end"/>
      </w:r>
      <w:r w:rsidR="0076128B">
        <w:rPr>
          <w:u w:val="single"/>
        </w:rPr>
        <w:tab/>
      </w:r>
    </w:p>
    <w:p w:rsidR="0076128B" w:rsidRDefault="0076128B" w:rsidP="0076128B">
      <w:pPr>
        <w:pStyle w:val="Heading1"/>
        <w:keepNext w:val="0"/>
        <w:tabs>
          <w:tab w:val="left" w:pos="5040"/>
        </w:tabs>
      </w:pPr>
      <w:r>
        <w:t xml:space="preserve">     </w:t>
      </w:r>
      <w:smartTag w:uri="urn:schemas-microsoft-com:office:smarttags" w:element="stockticker">
        <w:r>
          <w:t>CITY</w:t>
        </w:r>
      </w:smartTag>
      <w:r>
        <w:t>, STATE, ZIP</w:t>
      </w:r>
    </w:p>
    <w:p w:rsidR="0029337E" w:rsidRDefault="0029337E">
      <w:pPr>
        <w:tabs>
          <w:tab w:val="left" w:pos="0"/>
          <w:tab w:val="decimal" w:pos="63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s>
        <w:suppressAutoHyphens/>
        <w:jc w:val="both"/>
      </w:pPr>
    </w:p>
    <w:sectPr w:rsidR="0029337E" w:rsidSect="0076128B">
      <w:type w:val="continuous"/>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2D3" w:rsidRDefault="00D352D3">
      <w:r>
        <w:separator/>
      </w:r>
    </w:p>
  </w:endnote>
  <w:endnote w:type="continuationSeparator" w:id="0">
    <w:p w:rsidR="00D352D3" w:rsidRDefault="00D3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8B" w:rsidRDefault="0076128B">
    <w:pPr>
      <w:pStyle w:val="Footer"/>
      <w:jc w:val="center"/>
    </w:pPr>
    <w:r>
      <w:rPr>
        <w:snapToGrid w:val="0"/>
      </w:rPr>
      <w:t xml:space="preserve">Page </w:t>
    </w:r>
    <w:r w:rsidR="00AE25F2">
      <w:rPr>
        <w:snapToGrid w:val="0"/>
      </w:rPr>
      <w:fldChar w:fldCharType="begin"/>
    </w:r>
    <w:r>
      <w:rPr>
        <w:snapToGrid w:val="0"/>
      </w:rPr>
      <w:instrText xml:space="preserve"> PAGE </w:instrText>
    </w:r>
    <w:r w:rsidR="00AE25F2">
      <w:rPr>
        <w:snapToGrid w:val="0"/>
      </w:rPr>
      <w:fldChar w:fldCharType="separate"/>
    </w:r>
    <w:r w:rsidR="009F525E">
      <w:rPr>
        <w:noProof/>
        <w:snapToGrid w:val="0"/>
      </w:rPr>
      <w:t>1</w:t>
    </w:r>
    <w:r w:rsidR="00AE25F2">
      <w:rPr>
        <w:snapToGrid w:val="0"/>
      </w:rPr>
      <w:fldChar w:fldCharType="end"/>
    </w:r>
    <w:r>
      <w:rPr>
        <w:snapToGrid w:val="0"/>
      </w:rPr>
      <w:t xml:space="preserve"> of </w:t>
    </w:r>
    <w:r w:rsidR="00AE25F2">
      <w:rPr>
        <w:snapToGrid w:val="0"/>
      </w:rPr>
      <w:fldChar w:fldCharType="begin"/>
    </w:r>
    <w:r>
      <w:rPr>
        <w:snapToGrid w:val="0"/>
      </w:rPr>
      <w:instrText xml:space="preserve"> NUMPAGES </w:instrText>
    </w:r>
    <w:r w:rsidR="00AE25F2">
      <w:rPr>
        <w:snapToGrid w:val="0"/>
      </w:rPr>
      <w:fldChar w:fldCharType="separate"/>
    </w:r>
    <w:r w:rsidR="009F525E">
      <w:rPr>
        <w:noProof/>
        <w:snapToGrid w:val="0"/>
      </w:rPr>
      <w:t>3</w:t>
    </w:r>
    <w:r w:rsidR="00AE25F2">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2D3" w:rsidRDefault="00D352D3">
      <w:r>
        <w:separator/>
      </w:r>
    </w:p>
  </w:footnote>
  <w:footnote w:type="continuationSeparator" w:id="0">
    <w:p w:rsidR="00D352D3" w:rsidRDefault="00D35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9796C"/>
    <w:multiLevelType w:val="hybridMultilevel"/>
    <w:tmpl w:val="EBAA7128"/>
    <w:lvl w:ilvl="0" w:tplc="85F6A6D8">
      <w:start w:val="4"/>
      <w:numFmt w:val="lowerLetter"/>
      <w:lvlText w:val="%1)"/>
      <w:lvlJc w:val="left"/>
      <w:pPr>
        <w:tabs>
          <w:tab w:val="num" w:pos="1080"/>
        </w:tabs>
        <w:ind w:left="108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F23F7"/>
    <w:multiLevelType w:val="singleLevel"/>
    <w:tmpl w:val="E95AD744"/>
    <w:lvl w:ilvl="0">
      <w:start w:val="3"/>
      <w:numFmt w:val="decimal"/>
      <w:lvlText w:val="%1."/>
      <w:lvlJc w:val="left"/>
      <w:pPr>
        <w:tabs>
          <w:tab w:val="num" w:pos="540"/>
        </w:tabs>
        <w:ind w:left="540" w:hanging="540"/>
      </w:pPr>
      <w:rPr>
        <w:rFonts w:hint="default"/>
        <w:b/>
      </w:rPr>
    </w:lvl>
  </w:abstractNum>
  <w:abstractNum w:abstractNumId="2">
    <w:nsid w:val="39216BEE"/>
    <w:multiLevelType w:val="hybridMultilevel"/>
    <w:tmpl w:val="EB781ACE"/>
    <w:lvl w:ilvl="0" w:tplc="FD2C1A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0F4BCF"/>
    <w:multiLevelType w:val="singleLevel"/>
    <w:tmpl w:val="FEFEEBC2"/>
    <w:lvl w:ilvl="0">
      <w:start w:val="3"/>
      <w:numFmt w:val="lowerLetter"/>
      <w:lvlText w:val="%1) "/>
      <w:legacy w:legacy="1" w:legacySpace="0" w:legacyIndent="360"/>
      <w:lvlJc w:val="left"/>
      <w:pPr>
        <w:ind w:left="900" w:hanging="360"/>
      </w:pPr>
      <w:rPr>
        <w:rFonts w:ascii="Arial" w:hAnsi="Arial" w:hint="default"/>
        <w:b w:val="0"/>
        <w:i w:val="0"/>
        <w:sz w:val="22"/>
        <w:u w:val="none"/>
      </w:rPr>
    </w:lvl>
  </w:abstractNum>
  <w:abstractNum w:abstractNumId="4">
    <w:nsid w:val="4F694134"/>
    <w:multiLevelType w:val="hybridMultilevel"/>
    <w:tmpl w:val="2258D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0E63A3"/>
    <w:multiLevelType w:val="singleLevel"/>
    <w:tmpl w:val="5D4EE392"/>
    <w:lvl w:ilvl="0">
      <w:start w:val="3"/>
      <w:numFmt w:val="lowerLetter"/>
      <w:lvlText w:val="%1) "/>
      <w:legacy w:legacy="1" w:legacySpace="0" w:legacyIndent="360"/>
      <w:lvlJc w:val="left"/>
      <w:pPr>
        <w:ind w:left="900" w:hanging="360"/>
      </w:pPr>
      <w:rPr>
        <w:rFonts w:ascii="Arial" w:hAnsi="Arial" w:hint="default"/>
        <w:b w:val="0"/>
        <w:i w:val="0"/>
        <w:sz w:val="22"/>
        <w:u w:val="none"/>
      </w:rPr>
    </w:lvl>
  </w:abstractNum>
  <w:abstractNum w:abstractNumId="6">
    <w:nsid w:val="60B603B1"/>
    <w:multiLevelType w:val="hybridMultilevel"/>
    <w:tmpl w:val="45DC8B32"/>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2B3AA4"/>
    <w:multiLevelType w:val="singleLevel"/>
    <w:tmpl w:val="E3D27678"/>
    <w:lvl w:ilvl="0">
      <w:start w:val="2"/>
      <w:numFmt w:val="lowerLetter"/>
      <w:lvlText w:val="%1)"/>
      <w:lvlJc w:val="left"/>
      <w:pPr>
        <w:tabs>
          <w:tab w:val="num" w:pos="1080"/>
        </w:tabs>
        <w:ind w:left="1080" w:hanging="540"/>
      </w:pPr>
      <w:rPr>
        <w:rFonts w:hint="default"/>
      </w:rPr>
    </w:lvl>
  </w:abstractNum>
  <w:num w:numId="1">
    <w:abstractNumId w:val="5"/>
  </w:num>
  <w:num w:numId="2">
    <w:abstractNumId w:val="3"/>
  </w:num>
  <w:num w:numId="3">
    <w:abstractNumId w:val="7"/>
  </w:num>
  <w:num w:numId="4">
    <w:abstractNumId w:val="1"/>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BD"/>
    <w:rsid w:val="00020961"/>
    <w:rsid w:val="00063C16"/>
    <w:rsid w:val="000A0E7D"/>
    <w:rsid w:val="000A3E62"/>
    <w:rsid w:val="000C3234"/>
    <w:rsid w:val="000E1989"/>
    <w:rsid w:val="000E7CB6"/>
    <w:rsid w:val="000F42FF"/>
    <w:rsid w:val="0011683F"/>
    <w:rsid w:val="00146DA0"/>
    <w:rsid w:val="0016413F"/>
    <w:rsid w:val="00171A18"/>
    <w:rsid w:val="001C2406"/>
    <w:rsid w:val="001C70EF"/>
    <w:rsid w:val="001D146F"/>
    <w:rsid w:val="001F0E50"/>
    <w:rsid w:val="001F68F9"/>
    <w:rsid w:val="001F6DF0"/>
    <w:rsid w:val="002206CB"/>
    <w:rsid w:val="002851A7"/>
    <w:rsid w:val="0029337E"/>
    <w:rsid w:val="002A01C2"/>
    <w:rsid w:val="00300068"/>
    <w:rsid w:val="00313E3A"/>
    <w:rsid w:val="00322F8E"/>
    <w:rsid w:val="00342673"/>
    <w:rsid w:val="00350E17"/>
    <w:rsid w:val="00383656"/>
    <w:rsid w:val="003B23DE"/>
    <w:rsid w:val="003F189F"/>
    <w:rsid w:val="0040247B"/>
    <w:rsid w:val="004104F1"/>
    <w:rsid w:val="00425A07"/>
    <w:rsid w:val="00427498"/>
    <w:rsid w:val="00432B2E"/>
    <w:rsid w:val="00464A3C"/>
    <w:rsid w:val="00492CCB"/>
    <w:rsid w:val="00493C26"/>
    <w:rsid w:val="004A2F6F"/>
    <w:rsid w:val="004C1173"/>
    <w:rsid w:val="004C56E5"/>
    <w:rsid w:val="004F0A68"/>
    <w:rsid w:val="00507547"/>
    <w:rsid w:val="005211B6"/>
    <w:rsid w:val="00542209"/>
    <w:rsid w:val="005626EB"/>
    <w:rsid w:val="005737B3"/>
    <w:rsid w:val="005753AE"/>
    <w:rsid w:val="005B7931"/>
    <w:rsid w:val="005D6607"/>
    <w:rsid w:val="00600575"/>
    <w:rsid w:val="0061540F"/>
    <w:rsid w:val="00646383"/>
    <w:rsid w:val="00651C19"/>
    <w:rsid w:val="006619B3"/>
    <w:rsid w:val="00661DAC"/>
    <w:rsid w:val="00665E81"/>
    <w:rsid w:val="00682A4E"/>
    <w:rsid w:val="0069641F"/>
    <w:rsid w:val="006F199D"/>
    <w:rsid w:val="00700243"/>
    <w:rsid w:val="00734280"/>
    <w:rsid w:val="0073667F"/>
    <w:rsid w:val="007375EC"/>
    <w:rsid w:val="0076128B"/>
    <w:rsid w:val="00784398"/>
    <w:rsid w:val="007A7945"/>
    <w:rsid w:val="00805378"/>
    <w:rsid w:val="00816B97"/>
    <w:rsid w:val="00840F18"/>
    <w:rsid w:val="0084234B"/>
    <w:rsid w:val="00846C55"/>
    <w:rsid w:val="00847733"/>
    <w:rsid w:val="00904224"/>
    <w:rsid w:val="00912E7C"/>
    <w:rsid w:val="00912EE1"/>
    <w:rsid w:val="009215B8"/>
    <w:rsid w:val="00927F96"/>
    <w:rsid w:val="00930B6D"/>
    <w:rsid w:val="009701A1"/>
    <w:rsid w:val="009835B4"/>
    <w:rsid w:val="00992D29"/>
    <w:rsid w:val="009C7C4B"/>
    <w:rsid w:val="009F19A3"/>
    <w:rsid w:val="009F525E"/>
    <w:rsid w:val="009F6E18"/>
    <w:rsid w:val="00A329AE"/>
    <w:rsid w:val="00A57EDE"/>
    <w:rsid w:val="00A70ED4"/>
    <w:rsid w:val="00A72B66"/>
    <w:rsid w:val="00A75674"/>
    <w:rsid w:val="00A84B79"/>
    <w:rsid w:val="00AA2DF5"/>
    <w:rsid w:val="00AA54C4"/>
    <w:rsid w:val="00AB1953"/>
    <w:rsid w:val="00AB1E90"/>
    <w:rsid w:val="00AE25F2"/>
    <w:rsid w:val="00B15D3A"/>
    <w:rsid w:val="00B26460"/>
    <w:rsid w:val="00BA17BB"/>
    <w:rsid w:val="00BE21D5"/>
    <w:rsid w:val="00C11064"/>
    <w:rsid w:val="00C20E68"/>
    <w:rsid w:val="00C470BD"/>
    <w:rsid w:val="00CA7A5F"/>
    <w:rsid w:val="00D16E7E"/>
    <w:rsid w:val="00D22181"/>
    <w:rsid w:val="00D352D3"/>
    <w:rsid w:val="00D4573C"/>
    <w:rsid w:val="00DA322A"/>
    <w:rsid w:val="00DB3B25"/>
    <w:rsid w:val="00DB6BA8"/>
    <w:rsid w:val="00E4398A"/>
    <w:rsid w:val="00E80D43"/>
    <w:rsid w:val="00E8701A"/>
    <w:rsid w:val="00F24D60"/>
    <w:rsid w:val="00F26DA3"/>
    <w:rsid w:val="00F301C1"/>
    <w:rsid w:val="00F43233"/>
    <w:rsid w:val="00FA300A"/>
    <w:rsid w:val="00FB6F4F"/>
    <w:rsid w:val="00FE478F"/>
    <w:rsid w:val="00FE6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pacing w:val="-2"/>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98"/>
  </w:style>
  <w:style w:type="paragraph" w:styleId="Heading1">
    <w:name w:val="heading 1"/>
    <w:basedOn w:val="Normal"/>
    <w:next w:val="Normal"/>
    <w:qFormat/>
    <w:rsid w:val="00784398"/>
    <w:pPr>
      <w:keepNext/>
      <w:outlineLvl w:val="0"/>
    </w:pPr>
    <w:rPr>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4398"/>
    <w:pPr>
      <w:ind w:left="720"/>
    </w:pPr>
  </w:style>
  <w:style w:type="paragraph" w:styleId="Header">
    <w:name w:val="header"/>
    <w:basedOn w:val="Normal"/>
    <w:rsid w:val="00784398"/>
    <w:pPr>
      <w:tabs>
        <w:tab w:val="center" w:pos="4320"/>
        <w:tab w:val="right" w:pos="8640"/>
      </w:tabs>
    </w:pPr>
  </w:style>
  <w:style w:type="paragraph" w:styleId="Footer">
    <w:name w:val="footer"/>
    <w:basedOn w:val="Normal"/>
    <w:rsid w:val="00784398"/>
    <w:pPr>
      <w:tabs>
        <w:tab w:val="center" w:pos="4320"/>
        <w:tab w:val="right" w:pos="8640"/>
      </w:tabs>
    </w:pPr>
  </w:style>
  <w:style w:type="paragraph" w:styleId="BodyTextIndent2">
    <w:name w:val="Body Text Indent 2"/>
    <w:basedOn w:val="Normal"/>
    <w:rsid w:val="00784398"/>
    <w:pPr>
      <w:tabs>
        <w:tab w:val="left" w:pos="540"/>
        <w:tab w:val="left" w:pos="1620"/>
        <w:tab w:val="left" w:pos="2160"/>
      </w:tabs>
      <w:suppressAutoHyphens/>
      <w:ind w:left="1080" w:hanging="540"/>
    </w:pPr>
  </w:style>
  <w:style w:type="paragraph" w:styleId="BodyText">
    <w:name w:val="Body Text"/>
    <w:basedOn w:val="Normal"/>
    <w:rsid w:val="00784398"/>
    <w:pPr>
      <w:tabs>
        <w:tab w:val="left" w:pos="540"/>
        <w:tab w:val="left" w:pos="1080"/>
        <w:tab w:val="left" w:pos="1620"/>
        <w:tab w:val="left" w:pos="2160"/>
      </w:tabs>
      <w:suppressAutoHyphens/>
    </w:pPr>
  </w:style>
  <w:style w:type="paragraph" w:styleId="ListParagraph">
    <w:name w:val="List Paragraph"/>
    <w:basedOn w:val="Normal"/>
    <w:uiPriority w:val="34"/>
    <w:qFormat/>
    <w:rsid w:val="009F19A3"/>
    <w:pPr>
      <w:ind w:left="720"/>
      <w:contextualSpacing/>
    </w:pPr>
  </w:style>
  <w:style w:type="paragraph" w:styleId="BalloonText">
    <w:name w:val="Balloon Text"/>
    <w:basedOn w:val="Normal"/>
    <w:link w:val="BalloonTextChar"/>
    <w:uiPriority w:val="99"/>
    <w:semiHidden/>
    <w:unhideWhenUsed/>
    <w:rsid w:val="00912EE1"/>
    <w:rPr>
      <w:rFonts w:ascii="Tahoma" w:hAnsi="Tahoma" w:cs="Tahoma"/>
      <w:sz w:val="16"/>
      <w:szCs w:val="16"/>
    </w:rPr>
  </w:style>
  <w:style w:type="character" w:customStyle="1" w:styleId="BalloonTextChar">
    <w:name w:val="Balloon Text Char"/>
    <w:basedOn w:val="DefaultParagraphFont"/>
    <w:link w:val="BalloonText"/>
    <w:uiPriority w:val="99"/>
    <w:semiHidden/>
    <w:rsid w:val="00912EE1"/>
    <w:rPr>
      <w:rFonts w:ascii="Tahoma" w:hAnsi="Tahoma" w:cs="Tahoma"/>
      <w:sz w:val="16"/>
      <w:szCs w:val="16"/>
    </w:rPr>
  </w:style>
  <w:style w:type="character" w:styleId="CommentReference">
    <w:name w:val="annotation reference"/>
    <w:basedOn w:val="DefaultParagraphFont"/>
    <w:uiPriority w:val="99"/>
    <w:semiHidden/>
    <w:unhideWhenUsed/>
    <w:rsid w:val="002206CB"/>
    <w:rPr>
      <w:sz w:val="16"/>
      <w:szCs w:val="16"/>
    </w:rPr>
  </w:style>
  <w:style w:type="paragraph" w:styleId="CommentText">
    <w:name w:val="annotation text"/>
    <w:basedOn w:val="Normal"/>
    <w:link w:val="CommentTextChar"/>
    <w:uiPriority w:val="99"/>
    <w:semiHidden/>
    <w:unhideWhenUsed/>
    <w:rsid w:val="002206CB"/>
    <w:rPr>
      <w:sz w:val="20"/>
    </w:rPr>
  </w:style>
  <w:style w:type="character" w:customStyle="1" w:styleId="CommentTextChar">
    <w:name w:val="Comment Text Char"/>
    <w:basedOn w:val="DefaultParagraphFont"/>
    <w:link w:val="CommentText"/>
    <w:uiPriority w:val="99"/>
    <w:semiHidden/>
    <w:rsid w:val="002206CB"/>
    <w:rPr>
      <w:sz w:val="20"/>
    </w:rPr>
  </w:style>
  <w:style w:type="paragraph" w:styleId="CommentSubject">
    <w:name w:val="annotation subject"/>
    <w:basedOn w:val="CommentText"/>
    <w:next w:val="CommentText"/>
    <w:link w:val="CommentSubjectChar"/>
    <w:uiPriority w:val="99"/>
    <w:semiHidden/>
    <w:unhideWhenUsed/>
    <w:rsid w:val="002206CB"/>
    <w:rPr>
      <w:b/>
      <w:bCs/>
    </w:rPr>
  </w:style>
  <w:style w:type="character" w:customStyle="1" w:styleId="CommentSubjectChar">
    <w:name w:val="Comment Subject Char"/>
    <w:basedOn w:val="CommentTextChar"/>
    <w:link w:val="CommentSubject"/>
    <w:uiPriority w:val="99"/>
    <w:semiHidden/>
    <w:rsid w:val="002206CB"/>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pacing w:val="-2"/>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98"/>
  </w:style>
  <w:style w:type="paragraph" w:styleId="Heading1">
    <w:name w:val="heading 1"/>
    <w:basedOn w:val="Normal"/>
    <w:next w:val="Normal"/>
    <w:qFormat/>
    <w:rsid w:val="00784398"/>
    <w:pPr>
      <w:keepNext/>
      <w:outlineLvl w:val="0"/>
    </w:pPr>
    <w:rPr>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84398"/>
    <w:pPr>
      <w:ind w:left="720"/>
    </w:pPr>
  </w:style>
  <w:style w:type="paragraph" w:styleId="Header">
    <w:name w:val="header"/>
    <w:basedOn w:val="Normal"/>
    <w:rsid w:val="00784398"/>
    <w:pPr>
      <w:tabs>
        <w:tab w:val="center" w:pos="4320"/>
        <w:tab w:val="right" w:pos="8640"/>
      </w:tabs>
    </w:pPr>
  </w:style>
  <w:style w:type="paragraph" w:styleId="Footer">
    <w:name w:val="footer"/>
    <w:basedOn w:val="Normal"/>
    <w:rsid w:val="00784398"/>
    <w:pPr>
      <w:tabs>
        <w:tab w:val="center" w:pos="4320"/>
        <w:tab w:val="right" w:pos="8640"/>
      </w:tabs>
    </w:pPr>
  </w:style>
  <w:style w:type="paragraph" w:styleId="BodyTextIndent2">
    <w:name w:val="Body Text Indent 2"/>
    <w:basedOn w:val="Normal"/>
    <w:rsid w:val="00784398"/>
    <w:pPr>
      <w:tabs>
        <w:tab w:val="left" w:pos="540"/>
        <w:tab w:val="left" w:pos="1620"/>
        <w:tab w:val="left" w:pos="2160"/>
      </w:tabs>
      <w:suppressAutoHyphens/>
      <w:ind w:left="1080" w:hanging="540"/>
    </w:pPr>
  </w:style>
  <w:style w:type="paragraph" w:styleId="BodyText">
    <w:name w:val="Body Text"/>
    <w:basedOn w:val="Normal"/>
    <w:rsid w:val="00784398"/>
    <w:pPr>
      <w:tabs>
        <w:tab w:val="left" w:pos="540"/>
        <w:tab w:val="left" w:pos="1080"/>
        <w:tab w:val="left" w:pos="1620"/>
        <w:tab w:val="left" w:pos="2160"/>
      </w:tabs>
      <w:suppressAutoHyphens/>
    </w:pPr>
  </w:style>
  <w:style w:type="paragraph" w:styleId="ListParagraph">
    <w:name w:val="List Paragraph"/>
    <w:basedOn w:val="Normal"/>
    <w:uiPriority w:val="34"/>
    <w:qFormat/>
    <w:rsid w:val="009F19A3"/>
    <w:pPr>
      <w:ind w:left="720"/>
      <w:contextualSpacing/>
    </w:pPr>
  </w:style>
  <w:style w:type="paragraph" w:styleId="BalloonText">
    <w:name w:val="Balloon Text"/>
    <w:basedOn w:val="Normal"/>
    <w:link w:val="BalloonTextChar"/>
    <w:uiPriority w:val="99"/>
    <w:semiHidden/>
    <w:unhideWhenUsed/>
    <w:rsid w:val="00912EE1"/>
    <w:rPr>
      <w:rFonts w:ascii="Tahoma" w:hAnsi="Tahoma" w:cs="Tahoma"/>
      <w:sz w:val="16"/>
      <w:szCs w:val="16"/>
    </w:rPr>
  </w:style>
  <w:style w:type="character" w:customStyle="1" w:styleId="BalloonTextChar">
    <w:name w:val="Balloon Text Char"/>
    <w:basedOn w:val="DefaultParagraphFont"/>
    <w:link w:val="BalloonText"/>
    <w:uiPriority w:val="99"/>
    <w:semiHidden/>
    <w:rsid w:val="00912EE1"/>
    <w:rPr>
      <w:rFonts w:ascii="Tahoma" w:hAnsi="Tahoma" w:cs="Tahoma"/>
      <w:sz w:val="16"/>
      <w:szCs w:val="16"/>
    </w:rPr>
  </w:style>
  <w:style w:type="character" w:styleId="CommentReference">
    <w:name w:val="annotation reference"/>
    <w:basedOn w:val="DefaultParagraphFont"/>
    <w:uiPriority w:val="99"/>
    <w:semiHidden/>
    <w:unhideWhenUsed/>
    <w:rsid w:val="002206CB"/>
    <w:rPr>
      <w:sz w:val="16"/>
      <w:szCs w:val="16"/>
    </w:rPr>
  </w:style>
  <w:style w:type="paragraph" w:styleId="CommentText">
    <w:name w:val="annotation text"/>
    <w:basedOn w:val="Normal"/>
    <w:link w:val="CommentTextChar"/>
    <w:uiPriority w:val="99"/>
    <w:semiHidden/>
    <w:unhideWhenUsed/>
    <w:rsid w:val="002206CB"/>
    <w:rPr>
      <w:sz w:val="20"/>
    </w:rPr>
  </w:style>
  <w:style w:type="character" w:customStyle="1" w:styleId="CommentTextChar">
    <w:name w:val="Comment Text Char"/>
    <w:basedOn w:val="DefaultParagraphFont"/>
    <w:link w:val="CommentText"/>
    <w:uiPriority w:val="99"/>
    <w:semiHidden/>
    <w:rsid w:val="002206CB"/>
    <w:rPr>
      <w:sz w:val="20"/>
    </w:rPr>
  </w:style>
  <w:style w:type="paragraph" w:styleId="CommentSubject">
    <w:name w:val="annotation subject"/>
    <w:basedOn w:val="CommentText"/>
    <w:next w:val="CommentText"/>
    <w:link w:val="CommentSubjectChar"/>
    <w:uiPriority w:val="99"/>
    <w:semiHidden/>
    <w:unhideWhenUsed/>
    <w:rsid w:val="002206CB"/>
    <w:rPr>
      <w:b/>
      <w:bCs/>
    </w:rPr>
  </w:style>
  <w:style w:type="character" w:customStyle="1" w:styleId="CommentSubjectChar">
    <w:name w:val="Comment Subject Char"/>
    <w:basedOn w:val="CommentTextChar"/>
    <w:link w:val="CommentSubject"/>
    <w:uiPriority w:val="99"/>
    <w:semiHidden/>
    <w:rsid w:val="002206CB"/>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(02/98)	Work Order #:</vt:lpstr>
    </vt:vector>
  </TitlesOfParts>
  <Company>PacifiCorp</Company>
  <LinksUpToDate>false</LinksUpToDate>
  <CharactersWithSpaces>7834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(02/98)	Work Order #:</dc:title>
  <dc:creator>P75736</dc:creator>
  <cp:lastModifiedBy>Beaver, Mickey</cp:lastModifiedBy>
  <cp:revision>4</cp:revision>
  <cp:lastPrinted>2016-01-25T15:07:00Z</cp:lastPrinted>
  <dcterms:created xsi:type="dcterms:W3CDTF">2015-12-21T17:46:00Z</dcterms:created>
  <dcterms:modified xsi:type="dcterms:W3CDTF">2016-01-25T15:08:00Z</dcterms:modified>
</cp:coreProperties>
</file>